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43E3" w14:textId="77777777" w:rsidR="002E059E" w:rsidRDefault="002E059E" w:rsidP="007A68F6">
      <w:pPr>
        <w:spacing w:after="0"/>
        <w:ind w:right="-801"/>
        <w:jc w:val="center"/>
        <w:rPr>
          <w:rFonts w:ascii="Arial" w:hAnsi="Arial" w:cs="Arial"/>
          <w:b/>
          <w:bCs/>
          <w:i/>
          <w:color w:val="C00000"/>
          <w:sz w:val="18"/>
          <w:szCs w:val="18"/>
        </w:rPr>
      </w:pPr>
    </w:p>
    <w:p w14:paraId="2833D9D4" w14:textId="77777777" w:rsidR="002E059E" w:rsidRDefault="002E059E" w:rsidP="007A68F6">
      <w:pPr>
        <w:spacing w:after="0"/>
        <w:ind w:right="-801"/>
        <w:jc w:val="center"/>
        <w:rPr>
          <w:rFonts w:ascii="Arial" w:hAnsi="Arial" w:cs="Arial"/>
          <w:b/>
          <w:bCs/>
          <w:i/>
          <w:color w:val="C00000"/>
          <w:sz w:val="18"/>
          <w:szCs w:val="18"/>
        </w:rPr>
      </w:pPr>
    </w:p>
    <w:p w14:paraId="639E9EEE" w14:textId="7DC9343F" w:rsidR="002E059E" w:rsidRPr="00DB283D" w:rsidRDefault="002E059E" w:rsidP="002E059E">
      <w:pPr>
        <w:jc w:val="center"/>
        <w:rPr>
          <w:rFonts w:ascii="Arial" w:hAnsi="Arial" w:cs="Arial"/>
          <w:b/>
          <w:color w:val="1F3864" w:themeColor="accent1" w:themeShade="80"/>
          <w:sz w:val="72"/>
        </w:rPr>
      </w:pPr>
      <w:r>
        <w:rPr>
          <w:rFonts w:ascii="Arial" w:hAnsi="Arial" w:cs="Arial"/>
          <w:b/>
          <w:color w:val="1F3864" w:themeColor="accent1" w:themeShade="80"/>
          <w:sz w:val="72"/>
        </w:rPr>
        <w:t xml:space="preserve">Facultades de la </w:t>
      </w:r>
      <w:r w:rsidRPr="00DB283D">
        <w:rPr>
          <w:rFonts w:ascii="Arial" w:hAnsi="Arial" w:cs="Arial"/>
          <w:b/>
          <w:color w:val="1F3864" w:themeColor="accent1" w:themeShade="80"/>
          <w:sz w:val="72"/>
        </w:rPr>
        <w:t>Comisión de Justicia y Paz Social</w:t>
      </w:r>
    </w:p>
    <w:p w14:paraId="57440E1D" w14:textId="77777777" w:rsidR="002E059E" w:rsidRPr="002C003C" w:rsidRDefault="002E059E" w:rsidP="002E059E">
      <w:pPr>
        <w:jc w:val="center"/>
        <w:rPr>
          <w:rFonts w:ascii="Arial" w:hAnsi="Arial" w:cs="Arial"/>
          <w:sz w:val="28"/>
        </w:rPr>
      </w:pPr>
      <w:r w:rsidRPr="002C003C">
        <w:rPr>
          <w:rFonts w:ascii="Arial" w:hAnsi="Arial" w:cs="Arial"/>
          <w:sz w:val="28"/>
        </w:rPr>
        <w:t>Roberto Antonio Cabrera García</w:t>
      </w:r>
    </w:p>
    <w:p w14:paraId="68DE5FD3" w14:textId="77777777" w:rsidR="002E059E" w:rsidRDefault="002E059E" w:rsidP="002E059E">
      <w:pPr>
        <w:jc w:val="center"/>
        <w:rPr>
          <w:rFonts w:ascii="Arial" w:hAnsi="Arial" w:cs="Arial"/>
          <w:sz w:val="28"/>
        </w:rPr>
      </w:pPr>
      <w:r w:rsidRPr="002C003C">
        <w:rPr>
          <w:rFonts w:ascii="Arial" w:hAnsi="Arial" w:cs="Arial"/>
          <w:sz w:val="28"/>
        </w:rPr>
        <w:t>Síndico Municipal</w:t>
      </w:r>
    </w:p>
    <w:p w14:paraId="360F1412" w14:textId="77777777" w:rsidR="002E059E" w:rsidRDefault="002E059E" w:rsidP="002E059E">
      <w:pPr>
        <w:jc w:val="center"/>
        <w:rPr>
          <w:rFonts w:ascii="Arial" w:hAnsi="Arial" w:cs="Arial"/>
          <w:sz w:val="28"/>
        </w:rPr>
      </w:pPr>
    </w:p>
    <w:p w14:paraId="7B81B806" w14:textId="77777777" w:rsidR="002E059E" w:rsidRPr="002C003C" w:rsidRDefault="002E059E" w:rsidP="002E059E">
      <w:pPr>
        <w:jc w:val="center"/>
        <w:rPr>
          <w:rFonts w:ascii="Arial" w:hAnsi="Arial" w:cs="Arial"/>
          <w:sz w:val="28"/>
        </w:rPr>
      </w:pPr>
    </w:p>
    <w:p w14:paraId="3A7DB4F1" w14:textId="77777777" w:rsidR="002E059E" w:rsidRPr="002C003C" w:rsidRDefault="002E059E" w:rsidP="002E059E">
      <w:pPr>
        <w:jc w:val="center"/>
        <w:rPr>
          <w:rFonts w:ascii="Arial" w:hAnsi="Arial" w:cs="Arial"/>
          <w:sz w:val="28"/>
        </w:rPr>
      </w:pPr>
      <w:r w:rsidRPr="002C003C">
        <w:rPr>
          <w:rFonts w:ascii="Arial" w:hAnsi="Arial" w:cs="Arial"/>
          <w:sz w:val="28"/>
        </w:rPr>
        <w:t>Sindicatura</w:t>
      </w:r>
    </w:p>
    <w:p w14:paraId="039357A6" w14:textId="77777777" w:rsidR="002E059E" w:rsidRPr="002C003C" w:rsidRDefault="002E059E" w:rsidP="002E059E">
      <w:pPr>
        <w:jc w:val="center"/>
        <w:rPr>
          <w:rFonts w:ascii="Arial" w:hAnsi="Arial" w:cs="Arial"/>
          <w:sz w:val="28"/>
        </w:rPr>
      </w:pPr>
      <w:r w:rsidRPr="002C003C">
        <w:rPr>
          <w:rFonts w:ascii="Arial" w:hAnsi="Arial" w:cs="Arial"/>
          <w:sz w:val="28"/>
        </w:rPr>
        <w:t>Dirección de Seguridad Pública</w:t>
      </w:r>
    </w:p>
    <w:p w14:paraId="46962377" w14:textId="77777777" w:rsidR="002E059E" w:rsidRPr="002C003C" w:rsidRDefault="002E059E" w:rsidP="002E059E">
      <w:pPr>
        <w:jc w:val="center"/>
        <w:rPr>
          <w:rFonts w:ascii="Arial" w:hAnsi="Arial" w:cs="Arial"/>
          <w:sz w:val="28"/>
        </w:rPr>
      </w:pPr>
      <w:r w:rsidRPr="002C003C">
        <w:rPr>
          <w:rFonts w:ascii="Arial" w:hAnsi="Arial" w:cs="Arial"/>
          <w:sz w:val="28"/>
        </w:rPr>
        <w:t xml:space="preserve">Coordinación de la Policía Vial </w:t>
      </w:r>
    </w:p>
    <w:p w14:paraId="08DB73DC" w14:textId="77777777" w:rsidR="002E059E" w:rsidRPr="002C003C" w:rsidRDefault="002E059E" w:rsidP="002E059E">
      <w:pPr>
        <w:jc w:val="center"/>
        <w:rPr>
          <w:rFonts w:ascii="Arial" w:hAnsi="Arial" w:cs="Arial"/>
          <w:sz w:val="28"/>
        </w:rPr>
      </w:pPr>
      <w:r w:rsidRPr="002C003C">
        <w:rPr>
          <w:rFonts w:ascii="Arial" w:hAnsi="Arial" w:cs="Arial"/>
          <w:sz w:val="28"/>
        </w:rPr>
        <w:t>Alcaldía</w:t>
      </w:r>
    </w:p>
    <w:p w14:paraId="65F87A6A" w14:textId="77777777" w:rsidR="002E059E" w:rsidRPr="002C003C" w:rsidRDefault="002E059E" w:rsidP="002E059E">
      <w:pPr>
        <w:jc w:val="center"/>
        <w:rPr>
          <w:rFonts w:ascii="Arial" w:hAnsi="Arial" w:cs="Arial"/>
          <w:sz w:val="28"/>
        </w:rPr>
      </w:pPr>
      <w:r w:rsidRPr="002C003C">
        <w:rPr>
          <w:rFonts w:ascii="Arial" w:hAnsi="Arial" w:cs="Arial"/>
          <w:sz w:val="28"/>
        </w:rPr>
        <w:t>Dirección de Protección Civil</w:t>
      </w:r>
    </w:p>
    <w:p w14:paraId="087D16E4" w14:textId="77777777" w:rsidR="002E059E" w:rsidRPr="004F2D54" w:rsidRDefault="002E059E" w:rsidP="002E059E">
      <w:pPr>
        <w:jc w:val="center"/>
        <w:rPr>
          <w:rFonts w:ascii="Arial" w:hAnsi="Arial" w:cs="Arial"/>
          <w:sz w:val="28"/>
        </w:rPr>
      </w:pPr>
      <w:r w:rsidRPr="002C003C">
        <w:rPr>
          <w:rFonts w:ascii="Arial" w:hAnsi="Arial" w:cs="Arial"/>
          <w:sz w:val="28"/>
        </w:rPr>
        <w:t>Dirección de Transporte</w:t>
      </w:r>
    </w:p>
    <w:p w14:paraId="41E3EF43" w14:textId="77777777" w:rsidR="002E059E" w:rsidRDefault="002E059E" w:rsidP="002E059E">
      <w:pPr>
        <w:tabs>
          <w:tab w:val="left" w:pos="3135"/>
        </w:tabs>
      </w:pPr>
    </w:p>
    <w:p w14:paraId="605EAD49" w14:textId="77777777" w:rsidR="002E059E" w:rsidRDefault="002E059E" w:rsidP="002E059E">
      <w:pPr>
        <w:pStyle w:val="Ttulo4"/>
        <w:jc w:val="center"/>
        <w:rPr>
          <w:rFonts w:ascii="Arial" w:hAnsi="Arial" w:cs="Arial"/>
          <w:b/>
          <w:i w:val="0"/>
          <w:color w:val="000000" w:themeColor="text1"/>
        </w:rPr>
      </w:pPr>
    </w:p>
    <w:p w14:paraId="2B2AC275" w14:textId="77777777" w:rsidR="002E059E" w:rsidRDefault="002E059E" w:rsidP="002E059E">
      <w:pPr>
        <w:tabs>
          <w:tab w:val="left" w:pos="3135"/>
        </w:tabs>
      </w:pPr>
    </w:p>
    <w:p w14:paraId="2272BC6D" w14:textId="77777777" w:rsidR="002E059E" w:rsidRDefault="002E059E" w:rsidP="002E059E">
      <w:pPr>
        <w:tabs>
          <w:tab w:val="left" w:pos="3135"/>
        </w:tabs>
      </w:pPr>
    </w:p>
    <w:p w14:paraId="55157485" w14:textId="6DF0BB4B" w:rsidR="002E059E" w:rsidRDefault="002E059E" w:rsidP="007A68F6">
      <w:pPr>
        <w:spacing w:after="0"/>
        <w:ind w:right="-801"/>
        <w:jc w:val="center"/>
        <w:rPr>
          <w:rFonts w:ascii="Arial" w:hAnsi="Arial" w:cs="Arial"/>
          <w:b/>
          <w:bCs/>
          <w:i/>
          <w:color w:val="C00000"/>
          <w:sz w:val="18"/>
          <w:szCs w:val="18"/>
        </w:rPr>
      </w:pPr>
    </w:p>
    <w:p w14:paraId="474E23AF" w14:textId="1BBBB8BC" w:rsidR="002E059E" w:rsidRDefault="002E059E" w:rsidP="007A68F6">
      <w:pPr>
        <w:spacing w:after="0"/>
        <w:ind w:right="-801"/>
        <w:jc w:val="center"/>
        <w:rPr>
          <w:rFonts w:ascii="Arial" w:hAnsi="Arial" w:cs="Arial"/>
          <w:b/>
          <w:bCs/>
          <w:i/>
          <w:color w:val="C00000"/>
          <w:sz w:val="18"/>
          <w:szCs w:val="18"/>
        </w:rPr>
      </w:pPr>
    </w:p>
    <w:p w14:paraId="0BAAB4B4" w14:textId="2EE31DE8" w:rsidR="002E059E" w:rsidRDefault="002E059E" w:rsidP="007A68F6">
      <w:pPr>
        <w:spacing w:after="0"/>
        <w:ind w:right="-801"/>
        <w:jc w:val="center"/>
        <w:rPr>
          <w:rFonts w:ascii="Arial" w:hAnsi="Arial" w:cs="Arial"/>
          <w:b/>
          <w:bCs/>
          <w:i/>
          <w:color w:val="C00000"/>
          <w:sz w:val="18"/>
          <w:szCs w:val="18"/>
        </w:rPr>
      </w:pPr>
    </w:p>
    <w:p w14:paraId="59FF0FD1" w14:textId="290EAA28" w:rsidR="002E059E" w:rsidRDefault="002E059E" w:rsidP="007A68F6">
      <w:pPr>
        <w:spacing w:after="0"/>
        <w:ind w:right="-801"/>
        <w:jc w:val="center"/>
        <w:rPr>
          <w:rFonts w:ascii="Arial" w:hAnsi="Arial" w:cs="Arial"/>
          <w:b/>
          <w:bCs/>
          <w:i/>
          <w:color w:val="C00000"/>
          <w:sz w:val="18"/>
          <w:szCs w:val="18"/>
        </w:rPr>
      </w:pPr>
    </w:p>
    <w:p w14:paraId="1E970B59" w14:textId="2AE655BA" w:rsidR="002E059E" w:rsidRDefault="002E059E" w:rsidP="002E059E">
      <w:pPr>
        <w:spacing w:after="0"/>
        <w:ind w:right="-801"/>
        <w:rPr>
          <w:rFonts w:ascii="Arial" w:hAnsi="Arial" w:cs="Arial"/>
          <w:b/>
          <w:bCs/>
          <w:i/>
          <w:color w:val="C00000"/>
          <w:sz w:val="18"/>
          <w:szCs w:val="18"/>
        </w:rPr>
      </w:pPr>
    </w:p>
    <w:p w14:paraId="617393F7" w14:textId="77777777" w:rsidR="002E059E" w:rsidRDefault="002E059E" w:rsidP="002E059E">
      <w:pPr>
        <w:spacing w:after="0"/>
        <w:ind w:right="-801"/>
        <w:rPr>
          <w:rFonts w:ascii="Arial" w:hAnsi="Arial" w:cs="Arial"/>
          <w:b/>
          <w:bCs/>
          <w:i/>
          <w:color w:val="C00000"/>
          <w:sz w:val="18"/>
          <w:szCs w:val="18"/>
        </w:rPr>
      </w:pPr>
    </w:p>
    <w:p w14:paraId="04D12494" w14:textId="77777777" w:rsidR="002E059E" w:rsidRDefault="002E059E" w:rsidP="007A68F6">
      <w:pPr>
        <w:spacing w:after="0"/>
        <w:ind w:right="-801"/>
        <w:jc w:val="center"/>
        <w:rPr>
          <w:rFonts w:ascii="Arial" w:hAnsi="Arial" w:cs="Arial"/>
          <w:b/>
          <w:bCs/>
          <w:i/>
          <w:color w:val="C00000"/>
          <w:sz w:val="18"/>
          <w:szCs w:val="18"/>
        </w:rPr>
      </w:pPr>
    </w:p>
    <w:p w14:paraId="2DEE9459" w14:textId="77777777" w:rsidR="002E059E" w:rsidRDefault="002E059E" w:rsidP="007A68F6">
      <w:pPr>
        <w:spacing w:after="0"/>
        <w:ind w:right="-801"/>
        <w:jc w:val="center"/>
        <w:rPr>
          <w:rFonts w:ascii="Arial" w:hAnsi="Arial" w:cs="Arial"/>
          <w:b/>
          <w:bCs/>
          <w:i/>
          <w:color w:val="C00000"/>
          <w:sz w:val="18"/>
          <w:szCs w:val="18"/>
        </w:rPr>
      </w:pPr>
    </w:p>
    <w:p w14:paraId="7F6291E5" w14:textId="6674E7D4" w:rsidR="00B82CBD" w:rsidRDefault="00AB7145" w:rsidP="007A68F6">
      <w:pPr>
        <w:spacing w:after="0"/>
        <w:ind w:right="-801"/>
        <w:jc w:val="center"/>
        <w:rPr>
          <w:rFonts w:ascii="Arial" w:hAnsi="Arial" w:cs="Arial"/>
          <w:b/>
          <w:bCs/>
          <w:i/>
          <w:color w:val="C00000"/>
          <w:sz w:val="18"/>
          <w:szCs w:val="18"/>
        </w:rPr>
      </w:pPr>
      <w:r w:rsidRPr="006921F0">
        <w:rPr>
          <w:rFonts w:ascii="Arial" w:hAnsi="Arial" w:cs="Arial"/>
          <w:b/>
          <w:bCs/>
          <w:i/>
          <w:color w:val="C00000"/>
          <w:sz w:val="18"/>
          <w:szCs w:val="18"/>
        </w:rPr>
        <w:lastRenderedPageBreak/>
        <w:t>"2022, AÑO DEL CENTENARIO DE LA CONSTITUCIÓN POLÍTIC DEL ESTADO LIBRE</w:t>
      </w:r>
      <w:r w:rsidR="007A68F6" w:rsidRPr="006921F0">
        <w:rPr>
          <w:rFonts w:ascii="Arial" w:hAnsi="Arial" w:cs="Arial"/>
          <w:b/>
          <w:bCs/>
          <w:i/>
          <w:color w:val="C00000"/>
          <w:sz w:val="18"/>
          <w:szCs w:val="18"/>
        </w:rPr>
        <w:t xml:space="preserve"> </w:t>
      </w:r>
    </w:p>
    <w:p w14:paraId="0BEDFFCB" w14:textId="2AD31893" w:rsidR="00AB7145" w:rsidRPr="006921F0" w:rsidRDefault="00AB7145" w:rsidP="007A68F6">
      <w:pPr>
        <w:spacing w:after="0"/>
        <w:ind w:right="-801"/>
        <w:jc w:val="center"/>
        <w:rPr>
          <w:rFonts w:ascii="Arial" w:hAnsi="Arial" w:cs="Arial"/>
          <w:sz w:val="18"/>
          <w:szCs w:val="18"/>
        </w:rPr>
      </w:pPr>
      <w:r w:rsidRPr="006921F0">
        <w:rPr>
          <w:rFonts w:ascii="Arial" w:hAnsi="Arial" w:cs="Arial"/>
          <w:b/>
          <w:bCs/>
          <w:i/>
          <w:color w:val="C00000"/>
          <w:sz w:val="18"/>
          <w:szCs w:val="18"/>
        </w:rPr>
        <w:t>Y SOBERANO DE OAXACA"</w:t>
      </w:r>
    </w:p>
    <w:p w14:paraId="62EBCEA1" w14:textId="0B62D38E" w:rsidR="00257EF7" w:rsidRDefault="00257EF7" w:rsidP="00B82CBD">
      <w:pPr>
        <w:spacing w:after="0"/>
        <w:rPr>
          <w:rFonts w:ascii="Arial" w:hAnsi="Arial" w:cs="Arial"/>
          <w:sz w:val="22"/>
          <w:szCs w:val="22"/>
        </w:rPr>
      </w:pPr>
    </w:p>
    <w:p w14:paraId="24EF2C9B" w14:textId="77777777" w:rsidR="00257EF7" w:rsidRDefault="00257EF7" w:rsidP="00257EF7">
      <w:pPr>
        <w:spacing w:after="0"/>
        <w:rPr>
          <w:rFonts w:ascii="Arial" w:hAnsi="Arial" w:cs="Arial"/>
          <w:sz w:val="20"/>
          <w:szCs w:val="20"/>
        </w:rPr>
      </w:pPr>
    </w:p>
    <w:p w14:paraId="068F0EA7" w14:textId="77777777" w:rsidR="00257EF7" w:rsidRPr="00257EF7" w:rsidRDefault="00257EF7" w:rsidP="00257EF7">
      <w:pPr>
        <w:jc w:val="center"/>
        <w:rPr>
          <w:rFonts w:ascii="Arial" w:hAnsi="Arial" w:cs="Arial"/>
          <w:b/>
          <w:bCs/>
        </w:rPr>
      </w:pPr>
      <w:r w:rsidRPr="00257EF7">
        <w:rPr>
          <w:rFonts w:ascii="Arial" w:hAnsi="Arial" w:cs="Arial"/>
          <w:b/>
          <w:bCs/>
        </w:rPr>
        <w:t>FACULTADES DEL ÁREA DE SINDICATURA MUNICIPAL</w:t>
      </w:r>
    </w:p>
    <w:p w14:paraId="47EE02E5" w14:textId="3304AE2B" w:rsidR="00257EF7" w:rsidRPr="004F5A55" w:rsidRDefault="00B82CBD" w:rsidP="004F5A55">
      <w:pPr>
        <w:pStyle w:val="Prrafodelista"/>
        <w:numPr>
          <w:ilvl w:val="0"/>
          <w:numId w:val="24"/>
        </w:numPr>
        <w:spacing w:after="0"/>
        <w:jc w:val="both"/>
        <w:rPr>
          <w:rFonts w:ascii="Arial" w:hAnsi="Arial" w:cs="Arial"/>
        </w:rPr>
      </w:pPr>
      <w:r w:rsidRPr="004F5A55">
        <w:rPr>
          <w:rFonts w:ascii="Arial" w:hAnsi="Arial" w:cs="Arial"/>
        </w:rPr>
        <w:t>V</w:t>
      </w:r>
      <w:r w:rsidR="006921F0" w:rsidRPr="004F5A55">
        <w:rPr>
          <w:rFonts w:ascii="Arial" w:hAnsi="Arial" w:cs="Arial"/>
        </w:rPr>
        <w:t xml:space="preserve">igilar la correcta aplicación del presupuesto de egresos, revisar y firmar los cortes de caja o estados financieros de la tesorería y la documentación de la cuenta pública municipal. </w:t>
      </w:r>
    </w:p>
    <w:p w14:paraId="10F1F84A" w14:textId="77777777" w:rsidR="00257EF7" w:rsidRPr="006921F0" w:rsidRDefault="00257EF7" w:rsidP="004F5A55">
      <w:pPr>
        <w:pStyle w:val="Prrafodelista"/>
        <w:spacing w:after="0"/>
        <w:ind w:left="781"/>
        <w:jc w:val="both"/>
        <w:rPr>
          <w:rFonts w:ascii="Arial" w:hAnsi="Arial" w:cs="Arial"/>
        </w:rPr>
      </w:pPr>
    </w:p>
    <w:p w14:paraId="1B0978DF" w14:textId="1F9F88FF" w:rsidR="00257EF7" w:rsidRPr="004F5A55" w:rsidRDefault="00B82CBD" w:rsidP="004F5A55">
      <w:pPr>
        <w:pStyle w:val="Prrafodelista"/>
        <w:numPr>
          <w:ilvl w:val="0"/>
          <w:numId w:val="24"/>
        </w:numPr>
        <w:spacing w:after="0"/>
        <w:jc w:val="both"/>
        <w:rPr>
          <w:rFonts w:ascii="Arial" w:hAnsi="Arial" w:cs="Arial"/>
        </w:rPr>
      </w:pPr>
      <w:r w:rsidRPr="004F5A55">
        <w:rPr>
          <w:rFonts w:ascii="Arial" w:hAnsi="Arial" w:cs="Arial"/>
        </w:rPr>
        <w:t>P</w:t>
      </w:r>
      <w:r w:rsidR="006921F0" w:rsidRPr="004F5A55">
        <w:rPr>
          <w:rFonts w:ascii="Arial" w:hAnsi="Arial" w:cs="Arial"/>
        </w:rPr>
        <w:t xml:space="preserve">racticar, a falta de agente del ministerio público, las primeras diligencias de averiguación previa, remitiéndolas al ministerio público, del distrito judicial de san pedro </w:t>
      </w:r>
      <w:r w:rsidRPr="004F5A55">
        <w:rPr>
          <w:rFonts w:ascii="Arial" w:hAnsi="Arial" w:cs="Arial"/>
        </w:rPr>
        <w:t>Pochutla</w:t>
      </w:r>
      <w:r w:rsidR="006921F0" w:rsidRPr="004F5A55">
        <w:rPr>
          <w:rFonts w:ascii="Arial" w:hAnsi="Arial" w:cs="Arial"/>
        </w:rPr>
        <w:t xml:space="preserve">. </w:t>
      </w:r>
    </w:p>
    <w:p w14:paraId="109A339D" w14:textId="77777777" w:rsidR="00B82CBD" w:rsidRPr="00B82CBD" w:rsidRDefault="00B82CBD" w:rsidP="004F5A55">
      <w:pPr>
        <w:spacing w:after="0"/>
        <w:jc w:val="both"/>
        <w:rPr>
          <w:rFonts w:ascii="Arial" w:hAnsi="Arial" w:cs="Arial"/>
        </w:rPr>
      </w:pPr>
    </w:p>
    <w:p w14:paraId="556EB823" w14:textId="7F862A3F" w:rsidR="00257EF7" w:rsidRPr="004F5A55" w:rsidRDefault="00B82CBD" w:rsidP="004F5A55">
      <w:pPr>
        <w:pStyle w:val="Prrafodelista"/>
        <w:numPr>
          <w:ilvl w:val="0"/>
          <w:numId w:val="24"/>
        </w:numPr>
        <w:spacing w:after="0"/>
        <w:jc w:val="both"/>
        <w:rPr>
          <w:rFonts w:ascii="Arial" w:hAnsi="Arial" w:cs="Arial"/>
        </w:rPr>
      </w:pPr>
      <w:r w:rsidRPr="004F5A55">
        <w:rPr>
          <w:rFonts w:ascii="Arial" w:hAnsi="Arial" w:cs="Arial"/>
        </w:rPr>
        <w:t>A</w:t>
      </w:r>
      <w:r w:rsidR="006921F0" w:rsidRPr="004F5A55">
        <w:rPr>
          <w:rFonts w:ascii="Arial" w:hAnsi="Arial" w:cs="Arial"/>
        </w:rPr>
        <w:t>uxiliar de las autoridades ministeriales en las diligencias que correspondan.</w:t>
      </w:r>
    </w:p>
    <w:p w14:paraId="139AE83D" w14:textId="77777777" w:rsidR="00257EF7" w:rsidRPr="006921F0" w:rsidRDefault="00257EF7" w:rsidP="004F5A55">
      <w:pPr>
        <w:pStyle w:val="Prrafodelista"/>
        <w:spacing w:after="0"/>
        <w:ind w:left="781"/>
        <w:jc w:val="both"/>
        <w:rPr>
          <w:rFonts w:ascii="Arial" w:hAnsi="Arial" w:cs="Arial"/>
        </w:rPr>
      </w:pPr>
    </w:p>
    <w:p w14:paraId="38CC379D" w14:textId="0274A6B0" w:rsidR="00257EF7" w:rsidRPr="004F5A55" w:rsidRDefault="00B82CBD" w:rsidP="004F5A55">
      <w:pPr>
        <w:pStyle w:val="Prrafodelista"/>
        <w:numPr>
          <w:ilvl w:val="0"/>
          <w:numId w:val="24"/>
        </w:numPr>
        <w:spacing w:after="0"/>
        <w:jc w:val="both"/>
        <w:rPr>
          <w:rFonts w:ascii="Arial" w:hAnsi="Arial" w:cs="Arial"/>
        </w:rPr>
      </w:pPr>
      <w:r w:rsidRPr="004F5A55">
        <w:rPr>
          <w:rFonts w:ascii="Arial" w:hAnsi="Arial" w:cs="Arial"/>
        </w:rPr>
        <w:t>A</w:t>
      </w:r>
      <w:r w:rsidR="006921F0" w:rsidRPr="004F5A55">
        <w:rPr>
          <w:rFonts w:ascii="Arial" w:hAnsi="Arial" w:cs="Arial"/>
        </w:rPr>
        <w:t>sistir con derecho de voz y voto a las sesiones del cabildo.</w:t>
      </w:r>
    </w:p>
    <w:p w14:paraId="0D7E5881" w14:textId="77777777" w:rsidR="00257EF7" w:rsidRPr="006921F0" w:rsidRDefault="00257EF7" w:rsidP="004F5A55">
      <w:pPr>
        <w:pStyle w:val="Prrafodelista"/>
        <w:spacing w:after="0"/>
        <w:rPr>
          <w:rFonts w:ascii="Arial" w:hAnsi="Arial" w:cs="Arial"/>
        </w:rPr>
      </w:pPr>
    </w:p>
    <w:p w14:paraId="431617DE" w14:textId="2A02FFAB" w:rsidR="00257EF7" w:rsidRPr="004F5A55" w:rsidRDefault="00B82CBD" w:rsidP="004F5A55">
      <w:pPr>
        <w:pStyle w:val="Prrafodelista"/>
        <w:numPr>
          <w:ilvl w:val="0"/>
          <w:numId w:val="24"/>
        </w:numPr>
        <w:spacing w:after="0"/>
        <w:jc w:val="both"/>
        <w:rPr>
          <w:rFonts w:ascii="Arial" w:hAnsi="Arial" w:cs="Arial"/>
        </w:rPr>
      </w:pPr>
      <w:r w:rsidRPr="004F5A55">
        <w:rPr>
          <w:rFonts w:ascii="Arial" w:hAnsi="Arial" w:cs="Arial"/>
        </w:rPr>
        <w:t>F</w:t>
      </w:r>
      <w:r w:rsidR="006921F0" w:rsidRPr="004F5A55">
        <w:rPr>
          <w:rFonts w:ascii="Arial" w:hAnsi="Arial" w:cs="Arial"/>
        </w:rPr>
        <w:t>ormar parte de la comisión de hacienda pública municipal, y aquellas otras que le hayan sido asignadas.</w:t>
      </w:r>
    </w:p>
    <w:p w14:paraId="419E72AB" w14:textId="77777777" w:rsidR="00257EF7" w:rsidRPr="006921F0" w:rsidRDefault="00257EF7" w:rsidP="004F5A55">
      <w:pPr>
        <w:pStyle w:val="Prrafodelista"/>
        <w:spacing w:after="0"/>
        <w:rPr>
          <w:rFonts w:ascii="Arial" w:hAnsi="Arial" w:cs="Arial"/>
        </w:rPr>
      </w:pPr>
    </w:p>
    <w:p w14:paraId="76A1EDD9" w14:textId="1F8E5443" w:rsidR="00257EF7" w:rsidRPr="004F5A55" w:rsidRDefault="00B82CBD" w:rsidP="004F5A55">
      <w:pPr>
        <w:pStyle w:val="Prrafodelista"/>
        <w:numPr>
          <w:ilvl w:val="0"/>
          <w:numId w:val="24"/>
        </w:numPr>
        <w:spacing w:after="0"/>
        <w:jc w:val="both"/>
        <w:rPr>
          <w:rFonts w:ascii="Arial" w:hAnsi="Arial" w:cs="Arial"/>
        </w:rPr>
      </w:pPr>
      <w:r w:rsidRPr="004F5A55">
        <w:rPr>
          <w:rFonts w:ascii="Arial" w:hAnsi="Arial" w:cs="Arial"/>
        </w:rPr>
        <w:t>P</w:t>
      </w:r>
      <w:r w:rsidR="006921F0" w:rsidRPr="004F5A55">
        <w:rPr>
          <w:rFonts w:ascii="Arial" w:hAnsi="Arial" w:cs="Arial"/>
        </w:rPr>
        <w:t>roponer al ayuntamiento la formulación, modificaciones o reformas a los bandos de policía y gobierno, los reglamentos, circulares y disposiciones administrativas de observancia general.</w:t>
      </w:r>
    </w:p>
    <w:p w14:paraId="3D2E94F8" w14:textId="77777777" w:rsidR="00257EF7" w:rsidRPr="006921F0" w:rsidRDefault="00257EF7" w:rsidP="004F5A55">
      <w:pPr>
        <w:pStyle w:val="Prrafodelista"/>
        <w:spacing w:after="0"/>
        <w:rPr>
          <w:rFonts w:ascii="Arial" w:hAnsi="Arial" w:cs="Arial"/>
        </w:rPr>
      </w:pPr>
    </w:p>
    <w:p w14:paraId="3F15C0BD" w14:textId="58E1E4DD" w:rsidR="00257EF7" w:rsidRPr="004F5A55" w:rsidRDefault="00B82CBD" w:rsidP="004F5A55">
      <w:pPr>
        <w:pStyle w:val="Prrafodelista"/>
        <w:numPr>
          <w:ilvl w:val="0"/>
          <w:numId w:val="24"/>
        </w:numPr>
        <w:spacing w:after="0"/>
        <w:jc w:val="both"/>
        <w:rPr>
          <w:rFonts w:ascii="Arial" w:hAnsi="Arial" w:cs="Arial"/>
        </w:rPr>
      </w:pPr>
      <w:r w:rsidRPr="004F5A55">
        <w:rPr>
          <w:rFonts w:ascii="Arial" w:hAnsi="Arial" w:cs="Arial"/>
        </w:rPr>
        <w:t>I</w:t>
      </w:r>
      <w:r w:rsidR="006921F0" w:rsidRPr="004F5A55">
        <w:rPr>
          <w:rFonts w:ascii="Arial" w:hAnsi="Arial" w:cs="Arial"/>
        </w:rPr>
        <w:t>ntervenir en la formulación del inventario en general de los bienes muebles e inmuebles propiedad del municipio, promoviendo la inclusión de los que se hayan omitido, y haciendo que se inscriban en el libro especial con la expresión real de sus valores y características de identificación, así como el destino de los mismos.</w:t>
      </w:r>
    </w:p>
    <w:p w14:paraId="408FF9E9" w14:textId="77777777" w:rsidR="00257EF7" w:rsidRPr="006921F0" w:rsidRDefault="00257EF7" w:rsidP="004F5A55">
      <w:pPr>
        <w:pStyle w:val="Prrafodelista"/>
        <w:spacing w:after="0"/>
        <w:rPr>
          <w:rFonts w:ascii="Arial" w:hAnsi="Arial" w:cs="Arial"/>
        </w:rPr>
      </w:pPr>
    </w:p>
    <w:p w14:paraId="6E734505" w14:textId="7B5575FD" w:rsidR="00257EF7" w:rsidRPr="004F5A55" w:rsidRDefault="00B82CBD" w:rsidP="004F5A55">
      <w:pPr>
        <w:pStyle w:val="Prrafodelista"/>
        <w:numPr>
          <w:ilvl w:val="0"/>
          <w:numId w:val="24"/>
        </w:numPr>
        <w:spacing w:after="0"/>
        <w:jc w:val="both"/>
        <w:rPr>
          <w:rFonts w:ascii="Arial" w:hAnsi="Arial" w:cs="Arial"/>
        </w:rPr>
      </w:pPr>
      <w:r w:rsidRPr="004F5A55">
        <w:rPr>
          <w:rFonts w:ascii="Arial" w:hAnsi="Arial" w:cs="Arial"/>
        </w:rPr>
        <w:t>R</w:t>
      </w:r>
      <w:r w:rsidR="006921F0" w:rsidRPr="004F5A55">
        <w:rPr>
          <w:rFonts w:ascii="Arial" w:hAnsi="Arial" w:cs="Arial"/>
        </w:rPr>
        <w:t>egularizar ante la autoridad competente, la propiedad de los bienes inmuebles del municipio, e inscribirlos en el registro público de la propiedad.</w:t>
      </w:r>
    </w:p>
    <w:p w14:paraId="572BC7CD" w14:textId="77777777" w:rsidR="00257EF7" w:rsidRPr="006921F0" w:rsidRDefault="00257EF7" w:rsidP="004F5A55">
      <w:pPr>
        <w:pStyle w:val="Prrafodelista"/>
        <w:spacing w:after="0"/>
        <w:rPr>
          <w:rFonts w:ascii="Arial" w:hAnsi="Arial" w:cs="Arial"/>
        </w:rPr>
      </w:pPr>
    </w:p>
    <w:p w14:paraId="459CEE65" w14:textId="33FA7560" w:rsidR="00257EF7" w:rsidRPr="004F5A55" w:rsidRDefault="00B82CBD" w:rsidP="004F5A55">
      <w:pPr>
        <w:pStyle w:val="Prrafodelista"/>
        <w:numPr>
          <w:ilvl w:val="0"/>
          <w:numId w:val="24"/>
        </w:numPr>
        <w:spacing w:after="0"/>
        <w:jc w:val="both"/>
        <w:rPr>
          <w:rFonts w:ascii="Arial" w:hAnsi="Arial" w:cs="Arial"/>
        </w:rPr>
      </w:pPr>
      <w:r w:rsidRPr="004F5A55">
        <w:rPr>
          <w:rFonts w:ascii="Arial" w:hAnsi="Arial" w:cs="Arial"/>
        </w:rPr>
        <w:t>A</w:t>
      </w:r>
      <w:r w:rsidR="006921F0" w:rsidRPr="004F5A55">
        <w:rPr>
          <w:rFonts w:ascii="Arial" w:hAnsi="Arial" w:cs="Arial"/>
        </w:rPr>
        <w:t>dmitir, tramitar y resolver los recursos administrativos a que se refiere, con excepción</w:t>
      </w:r>
      <w:r w:rsidR="000D4410" w:rsidRPr="004F5A55">
        <w:rPr>
          <w:rFonts w:ascii="Arial" w:hAnsi="Arial" w:cs="Arial"/>
        </w:rPr>
        <w:t xml:space="preserve"> d</w:t>
      </w:r>
      <w:r w:rsidR="006921F0" w:rsidRPr="004F5A55">
        <w:rPr>
          <w:rFonts w:ascii="Arial" w:hAnsi="Arial" w:cs="Arial"/>
        </w:rPr>
        <w:t>e</w:t>
      </w:r>
      <w:r w:rsidR="000D4410" w:rsidRPr="004F5A55">
        <w:rPr>
          <w:rFonts w:ascii="Arial" w:hAnsi="Arial" w:cs="Arial"/>
        </w:rPr>
        <w:t xml:space="preserve"> </w:t>
      </w:r>
      <w:r w:rsidR="006921F0" w:rsidRPr="004F5A55">
        <w:rPr>
          <w:rFonts w:ascii="Arial" w:hAnsi="Arial" w:cs="Arial"/>
        </w:rPr>
        <w:t>los</w:t>
      </w:r>
      <w:r w:rsidR="000D4410" w:rsidRPr="004F5A55">
        <w:rPr>
          <w:rFonts w:ascii="Arial" w:hAnsi="Arial" w:cs="Arial"/>
        </w:rPr>
        <w:t xml:space="preserve"> </w:t>
      </w:r>
      <w:r w:rsidR="006921F0" w:rsidRPr="004F5A55">
        <w:rPr>
          <w:rFonts w:ascii="Arial" w:hAnsi="Arial" w:cs="Arial"/>
        </w:rPr>
        <w:t>contenidos</w:t>
      </w:r>
      <w:r w:rsidR="000D4410" w:rsidRPr="004F5A55">
        <w:rPr>
          <w:rFonts w:ascii="Arial" w:hAnsi="Arial" w:cs="Arial"/>
        </w:rPr>
        <w:t xml:space="preserve"> </w:t>
      </w:r>
      <w:r w:rsidR="006921F0" w:rsidRPr="004F5A55">
        <w:rPr>
          <w:rFonts w:ascii="Arial" w:hAnsi="Arial" w:cs="Arial"/>
        </w:rPr>
        <w:t>en</w:t>
      </w:r>
      <w:r w:rsidR="000D4410" w:rsidRPr="004F5A55">
        <w:rPr>
          <w:rFonts w:ascii="Arial" w:hAnsi="Arial" w:cs="Arial"/>
        </w:rPr>
        <w:t xml:space="preserve"> </w:t>
      </w:r>
      <w:r w:rsidR="006921F0" w:rsidRPr="004F5A55">
        <w:rPr>
          <w:rFonts w:ascii="Arial" w:hAnsi="Arial" w:cs="Arial"/>
        </w:rPr>
        <w:t>disposiciones</w:t>
      </w:r>
      <w:r w:rsidR="000D4410" w:rsidRPr="004F5A55">
        <w:rPr>
          <w:rFonts w:ascii="Arial" w:hAnsi="Arial" w:cs="Arial"/>
        </w:rPr>
        <w:t xml:space="preserve"> </w:t>
      </w:r>
      <w:r w:rsidR="006921F0" w:rsidRPr="004F5A55">
        <w:rPr>
          <w:rFonts w:ascii="Arial" w:hAnsi="Arial" w:cs="Arial"/>
        </w:rPr>
        <w:t xml:space="preserve">fiscales.  </w:t>
      </w:r>
      <w:r w:rsidR="006921F0" w:rsidRPr="004F5A55">
        <w:rPr>
          <w:rFonts w:ascii="Arial" w:hAnsi="Arial" w:cs="Arial"/>
        </w:rPr>
        <w:br/>
      </w:r>
    </w:p>
    <w:p w14:paraId="55F5C280" w14:textId="77777777" w:rsidR="006921F0" w:rsidRPr="006921F0" w:rsidRDefault="006921F0" w:rsidP="006921F0">
      <w:pPr>
        <w:pStyle w:val="Prrafodelista"/>
        <w:rPr>
          <w:rFonts w:ascii="Arial" w:hAnsi="Arial" w:cs="Arial"/>
        </w:rPr>
      </w:pPr>
    </w:p>
    <w:p w14:paraId="71CB1B8B" w14:textId="17ECA8DF" w:rsidR="006921F0" w:rsidRDefault="006921F0" w:rsidP="006921F0">
      <w:pPr>
        <w:jc w:val="both"/>
        <w:rPr>
          <w:rFonts w:ascii="Arial" w:hAnsi="Arial" w:cs="Arial"/>
        </w:rPr>
      </w:pPr>
    </w:p>
    <w:p w14:paraId="6D1732C6" w14:textId="77777777" w:rsidR="006921F0" w:rsidRPr="006921F0" w:rsidRDefault="006921F0" w:rsidP="006921F0">
      <w:pPr>
        <w:jc w:val="both"/>
        <w:rPr>
          <w:rFonts w:ascii="Arial" w:hAnsi="Arial" w:cs="Arial"/>
        </w:rPr>
      </w:pPr>
    </w:p>
    <w:p w14:paraId="38B50D86" w14:textId="77777777" w:rsidR="00257EF7" w:rsidRPr="006921F0" w:rsidRDefault="00257EF7" w:rsidP="00257EF7">
      <w:pPr>
        <w:pStyle w:val="Prrafodelista"/>
        <w:rPr>
          <w:rFonts w:ascii="Arial" w:hAnsi="Arial" w:cs="Arial"/>
        </w:rPr>
      </w:pPr>
    </w:p>
    <w:p w14:paraId="32C8AFC2" w14:textId="7F35E718" w:rsidR="00257EF7" w:rsidRPr="00B82CBD" w:rsidRDefault="00B82CBD" w:rsidP="004F5A55">
      <w:pPr>
        <w:pStyle w:val="Prrafodelista"/>
        <w:numPr>
          <w:ilvl w:val="0"/>
          <w:numId w:val="24"/>
        </w:numPr>
        <w:jc w:val="both"/>
        <w:rPr>
          <w:rFonts w:ascii="Arial" w:hAnsi="Arial" w:cs="Arial"/>
        </w:rPr>
      </w:pPr>
      <w:r>
        <w:rPr>
          <w:rFonts w:ascii="Arial" w:hAnsi="Arial" w:cs="Arial"/>
        </w:rPr>
        <w:lastRenderedPageBreak/>
        <w:t>V</w:t>
      </w:r>
      <w:r w:rsidRPr="00B82CBD">
        <w:rPr>
          <w:rFonts w:ascii="Arial" w:hAnsi="Arial" w:cs="Arial"/>
        </w:rPr>
        <w:t xml:space="preserve">igilar que los servidores públicos municipales obligados, presenten oportunamente su declaración patrimonial, de interese y fiscal, conforme a la ley de responsabilidades administrativas del estado y municipios de </w:t>
      </w:r>
      <w:r w:rsidR="000D4410" w:rsidRPr="00B82CBD">
        <w:rPr>
          <w:rFonts w:ascii="Arial" w:hAnsi="Arial" w:cs="Arial"/>
        </w:rPr>
        <w:t>Oaxaca</w:t>
      </w:r>
      <w:r w:rsidRPr="00B82CBD">
        <w:rPr>
          <w:rFonts w:ascii="Arial" w:hAnsi="Arial" w:cs="Arial"/>
        </w:rPr>
        <w:t>.</w:t>
      </w:r>
    </w:p>
    <w:p w14:paraId="580B7C64" w14:textId="77777777" w:rsidR="00257EF7" w:rsidRPr="00B82CBD" w:rsidRDefault="00257EF7" w:rsidP="00257EF7">
      <w:pPr>
        <w:pStyle w:val="Prrafodelista"/>
        <w:rPr>
          <w:rFonts w:ascii="Arial" w:hAnsi="Arial" w:cs="Arial"/>
        </w:rPr>
      </w:pPr>
    </w:p>
    <w:p w14:paraId="4BAFFD24" w14:textId="1FAD860D" w:rsidR="00257EF7" w:rsidRPr="00B82CBD" w:rsidRDefault="00B82CBD" w:rsidP="004F5A55">
      <w:pPr>
        <w:pStyle w:val="Prrafodelista"/>
        <w:numPr>
          <w:ilvl w:val="0"/>
          <w:numId w:val="24"/>
        </w:numPr>
        <w:jc w:val="both"/>
        <w:rPr>
          <w:rFonts w:ascii="Arial" w:hAnsi="Arial" w:cs="Arial"/>
        </w:rPr>
      </w:pPr>
      <w:r>
        <w:rPr>
          <w:rFonts w:ascii="Arial" w:hAnsi="Arial" w:cs="Arial"/>
        </w:rPr>
        <w:t>I</w:t>
      </w:r>
      <w:r w:rsidRPr="00B82CBD">
        <w:rPr>
          <w:rFonts w:ascii="Arial" w:hAnsi="Arial" w:cs="Arial"/>
        </w:rPr>
        <w:t>ntervenir en los juicios de carácter fiscal que se desahogue ante cualquier tribunal, cuando tenga interés la hacienda pública municipal, o en aquellos derivados de los convenios que en materia fiscal celebre el municipio con el estado, la federación o los ayuntamientos.</w:t>
      </w:r>
    </w:p>
    <w:p w14:paraId="398F2EBD" w14:textId="77777777" w:rsidR="00257EF7" w:rsidRPr="00B82CBD" w:rsidRDefault="00257EF7" w:rsidP="00257EF7">
      <w:pPr>
        <w:pStyle w:val="Prrafodelista"/>
        <w:rPr>
          <w:rFonts w:ascii="Arial" w:hAnsi="Arial" w:cs="Arial"/>
        </w:rPr>
      </w:pPr>
    </w:p>
    <w:p w14:paraId="4500C846" w14:textId="1222AF99" w:rsidR="00257EF7" w:rsidRPr="00B82CBD" w:rsidRDefault="00B82CBD" w:rsidP="004F5A55">
      <w:pPr>
        <w:pStyle w:val="Prrafodelista"/>
        <w:numPr>
          <w:ilvl w:val="0"/>
          <w:numId w:val="24"/>
        </w:numPr>
        <w:jc w:val="both"/>
        <w:rPr>
          <w:rFonts w:ascii="Arial" w:hAnsi="Arial" w:cs="Arial"/>
        </w:rPr>
      </w:pPr>
      <w:r>
        <w:rPr>
          <w:rFonts w:ascii="Arial" w:hAnsi="Arial" w:cs="Arial"/>
        </w:rPr>
        <w:t>I</w:t>
      </w:r>
      <w:r w:rsidRPr="00B82CBD">
        <w:rPr>
          <w:rFonts w:ascii="Arial" w:hAnsi="Arial" w:cs="Arial"/>
        </w:rPr>
        <w:t>ntervenir en los juicios y procedimientos relacionados con la recaudación y el pago de las obligaciones derivadas de fianzas expedidos a favor del municipio.</w:t>
      </w:r>
    </w:p>
    <w:p w14:paraId="4A100770" w14:textId="77777777" w:rsidR="00257EF7" w:rsidRPr="00B82CBD" w:rsidRDefault="00257EF7" w:rsidP="00257EF7">
      <w:pPr>
        <w:pStyle w:val="Prrafodelista"/>
        <w:rPr>
          <w:rFonts w:ascii="Arial" w:hAnsi="Arial" w:cs="Arial"/>
        </w:rPr>
      </w:pPr>
    </w:p>
    <w:p w14:paraId="63FA1DA4" w14:textId="2B5D693A" w:rsidR="00257EF7" w:rsidRPr="00B82CBD" w:rsidRDefault="00B82CBD" w:rsidP="004F5A55">
      <w:pPr>
        <w:pStyle w:val="Prrafodelista"/>
        <w:numPr>
          <w:ilvl w:val="0"/>
          <w:numId w:val="24"/>
        </w:numPr>
        <w:jc w:val="both"/>
        <w:rPr>
          <w:rFonts w:ascii="Arial" w:hAnsi="Arial" w:cs="Arial"/>
        </w:rPr>
      </w:pPr>
      <w:r>
        <w:rPr>
          <w:rFonts w:ascii="Arial" w:hAnsi="Arial" w:cs="Arial"/>
        </w:rPr>
        <w:t>I</w:t>
      </w:r>
      <w:r w:rsidRPr="00B82CBD">
        <w:rPr>
          <w:rFonts w:ascii="Arial" w:hAnsi="Arial" w:cs="Arial"/>
        </w:rPr>
        <w:t>ntervenir en los procedimientos y juicios relacionados con la recaudación y pago de la reparación del daño de la hacienda pública municipal.</w:t>
      </w:r>
    </w:p>
    <w:p w14:paraId="0D500123" w14:textId="77777777" w:rsidR="00257EF7" w:rsidRPr="00B82CBD" w:rsidRDefault="00257EF7" w:rsidP="00257EF7">
      <w:pPr>
        <w:pStyle w:val="Prrafodelista"/>
        <w:rPr>
          <w:rFonts w:ascii="Arial" w:hAnsi="Arial" w:cs="Arial"/>
        </w:rPr>
      </w:pPr>
    </w:p>
    <w:p w14:paraId="5148460C" w14:textId="7936CA8B" w:rsidR="00257EF7" w:rsidRPr="00B82CBD" w:rsidRDefault="00B82CBD" w:rsidP="004F5A55">
      <w:pPr>
        <w:pStyle w:val="Prrafodelista"/>
        <w:numPr>
          <w:ilvl w:val="0"/>
          <w:numId w:val="24"/>
        </w:numPr>
        <w:jc w:val="both"/>
        <w:rPr>
          <w:rFonts w:ascii="Arial" w:hAnsi="Arial" w:cs="Arial"/>
        </w:rPr>
      </w:pPr>
      <w:r>
        <w:rPr>
          <w:rFonts w:ascii="Arial" w:hAnsi="Arial" w:cs="Arial"/>
        </w:rPr>
        <w:t>E</w:t>
      </w:r>
      <w:r w:rsidRPr="00B82CBD">
        <w:rPr>
          <w:rFonts w:ascii="Arial" w:hAnsi="Arial" w:cs="Arial"/>
        </w:rPr>
        <w:t>jercer las acciones y oponer excepciones que procedan para la defensa administrativa y judicial de los derechos de la hacienda pública municipal.</w:t>
      </w:r>
    </w:p>
    <w:p w14:paraId="5CB42C40" w14:textId="77777777" w:rsidR="00257EF7" w:rsidRPr="00B82CBD" w:rsidRDefault="00257EF7" w:rsidP="00257EF7">
      <w:pPr>
        <w:pStyle w:val="Prrafodelista"/>
        <w:rPr>
          <w:rFonts w:ascii="Arial" w:hAnsi="Arial" w:cs="Arial"/>
        </w:rPr>
      </w:pPr>
    </w:p>
    <w:p w14:paraId="071270B0" w14:textId="5224365C" w:rsidR="00257EF7" w:rsidRPr="00B82CBD" w:rsidRDefault="00B82CBD" w:rsidP="004F5A55">
      <w:pPr>
        <w:pStyle w:val="Prrafodelista"/>
        <w:numPr>
          <w:ilvl w:val="0"/>
          <w:numId w:val="24"/>
        </w:numPr>
        <w:jc w:val="both"/>
        <w:rPr>
          <w:rFonts w:ascii="Arial" w:hAnsi="Arial" w:cs="Arial"/>
        </w:rPr>
      </w:pPr>
      <w:r>
        <w:rPr>
          <w:rFonts w:ascii="Arial" w:hAnsi="Arial" w:cs="Arial"/>
        </w:rPr>
        <w:t>P</w:t>
      </w:r>
      <w:r w:rsidRPr="00B82CBD">
        <w:rPr>
          <w:rFonts w:ascii="Arial" w:hAnsi="Arial" w:cs="Arial"/>
        </w:rPr>
        <w:t>resentar dentro del ámbito de su competencia, denuncias y formular querellas ante el ministerio público; en su caso sin perjuicio del erario municipal, otorgar perdón al inculpado cuando procesada</w:t>
      </w:r>
    </w:p>
    <w:p w14:paraId="6979D6D1" w14:textId="77777777" w:rsidR="00257EF7" w:rsidRPr="00B82CBD" w:rsidRDefault="00257EF7" w:rsidP="00257EF7">
      <w:pPr>
        <w:pStyle w:val="Prrafodelista"/>
        <w:rPr>
          <w:rFonts w:ascii="Arial" w:hAnsi="Arial" w:cs="Arial"/>
        </w:rPr>
      </w:pPr>
    </w:p>
    <w:p w14:paraId="023309B0" w14:textId="6B70A273" w:rsidR="00257EF7" w:rsidRPr="00B82CBD" w:rsidRDefault="00B82CBD" w:rsidP="004F5A55">
      <w:pPr>
        <w:pStyle w:val="Prrafodelista"/>
        <w:numPr>
          <w:ilvl w:val="0"/>
          <w:numId w:val="24"/>
        </w:numPr>
        <w:jc w:val="both"/>
        <w:rPr>
          <w:rFonts w:ascii="Arial" w:hAnsi="Arial" w:cs="Arial"/>
        </w:rPr>
      </w:pPr>
      <w:r>
        <w:rPr>
          <w:rFonts w:ascii="Arial" w:hAnsi="Arial" w:cs="Arial"/>
        </w:rPr>
        <w:t>C</w:t>
      </w:r>
      <w:r w:rsidRPr="00B82CBD">
        <w:rPr>
          <w:rFonts w:ascii="Arial" w:hAnsi="Arial" w:cs="Arial"/>
        </w:rPr>
        <w:t>elebrar acuerdos, contratos o convenios con el estado por conducto de la secretaría de finanzas del poder ejecutivo del estado. institucione bancarias, entidades financieras, casas comerciales, oficinas postales y otros organismos público-privados para que auxilien al municipio en la recaudación de ingresos municipales.</w:t>
      </w:r>
    </w:p>
    <w:p w14:paraId="7B075EC7" w14:textId="77777777" w:rsidR="00257EF7" w:rsidRPr="00B82CBD" w:rsidRDefault="00257EF7" w:rsidP="00257EF7">
      <w:pPr>
        <w:pStyle w:val="Prrafodelista"/>
        <w:rPr>
          <w:rFonts w:ascii="Arial" w:hAnsi="Arial" w:cs="Arial"/>
        </w:rPr>
      </w:pPr>
    </w:p>
    <w:p w14:paraId="64CC0130" w14:textId="51FEFB1B" w:rsidR="00257EF7" w:rsidRPr="00B82CBD" w:rsidRDefault="00B82CBD" w:rsidP="004F5A55">
      <w:pPr>
        <w:pStyle w:val="Prrafodelista"/>
        <w:numPr>
          <w:ilvl w:val="0"/>
          <w:numId w:val="24"/>
        </w:numPr>
        <w:jc w:val="both"/>
        <w:rPr>
          <w:rFonts w:ascii="Arial" w:hAnsi="Arial" w:cs="Arial"/>
        </w:rPr>
      </w:pPr>
      <w:r>
        <w:rPr>
          <w:rFonts w:ascii="Arial" w:hAnsi="Arial" w:cs="Arial"/>
        </w:rPr>
        <w:t>A</w:t>
      </w:r>
      <w:r w:rsidRPr="00B82CBD">
        <w:rPr>
          <w:rFonts w:ascii="Arial" w:hAnsi="Arial" w:cs="Arial"/>
        </w:rPr>
        <w:t xml:space="preserve">tender a los requerimientos de información del contralor interno municipal y de los comités de la contraloría social, y demás que le señalen las disposiciones legales aplicables. </w:t>
      </w:r>
    </w:p>
    <w:p w14:paraId="015679D0" w14:textId="77777777" w:rsidR="00257EF7" w:rsidRPr="003100DB" w:rsidRDefault="00257EF7" w:rsidP="00257EF7">
      <w:pPr>
        <w:pStyle w:val="Prrafodelista"/>
        <w:rPr>
          <w:rFonts w:ascii="Arial" w:hAnsi="Arial" w:cs="Arial"/>
          <w:sz w:val="22"/>
          <w:szCs w:val="22"/>
        </w:rPr>
      </w:pPr>
    </w:p>
    <w:p w14:paraId="775C2BB7" w14:textId="2606082A" w:rsidR="00257EF7" w:rsidRDefault="00257EF7" w:rsidP="007A68F6">
      <w:pPr>
        <w:spacing w:after="0"/>
        <w:jc w:val="center"/>
        <w:rPr>
          <w:rFonts w:ascii="Arial" w:hAnsi="Arial" w:cs="Arial"/>
          <w:sz w:val="22"/>
          <w:szCs w:val="22"/>
        </w:rPr>
      </w:pPr>
    </w:p>
    <w:p w14:paraId="5073F053" w14:textId="3DF42176" w:rsidR="00257EF7" w:rsidRDefault="00257EF7" w:rsidP="007A68F6">
      <w:pPr>
        <w:spacing w:after="0"/>
        <w:jc w:val="center"/>
        <w:rPr>
          <w:rFonts w:ascii="Arial" w:hAnsi="Arial" w:cs="Arial"/>
          <w:sz w:val="22"/>
          <w:szCs w:val="22"/>
        </w:rPr>
      </w:pPr>
    </w:p>
    <w:p w14:paraId="59B47FDC" w14:textId="7C9A0C83" w:rsidR="00B82CBD" w:rsidRDefault="00B82CBD" w:rsidP="007A68F6">
      <w:pPr>
        <w:spacing w:after="0"/>
        <w:jc w:val="center"/>
        <w:rPr>
          <w:rFonts w:ascii="Arial" w:hAnsi="Arial" w:cs="Arial"/>
          <w:sz w:val="22"/>
          <w:szCs w:val="22"/>
        </w:rPr>
      </w:pPr>
    </w:p>
    <w:p w14:paraId="3CDEE584" w14:textId="4E17D065" w:rsidR="00B82CBD" w:rsidRDefault="00B82CBD" w:rsidP="007A68F6">
      <w:pPr>
        <w:spacing w:after="0"/>
        <w:jc w:val="center"/>
        <w:rPr>
          <w:rFonts w:ascii="Arial" w:hAnsi="Arial" w:cs="Arial"/>
          <w:sz w:val="22"/>
          <w:szCs w:val="22"/>
        </w:rPr>
      </w:pPr>
    </w:p>
    <w:p w14:paraId="02A28B8F" w14:textId="30D0B0C3" w:rsidR="00B82CBD" w:rsidRDefault="00B82CBD" w:rsidP="007A68F6">
      <w:pPr>
        <w:spacing w:after="0"/>
        <w:jc w:val="center"/>
        <w:rPr>
          <w:rFonts w:ascii="Arial" w:hAnsi="Arial" w:cs="Arial"/>
          <w:sz w:val="22"/>
          <w:szCs w:val="22"/>
        </w:rPr>
      </w:pPr>
    </w:p>
    <w:p w14:paraId="5119EB14" w14:textId="6A5C3E9F" w:rsidR="00B82CBD" w:rsidRDefault="00B82CBD" w:rsidP="007A68F6">
      <w:pPr>
        <w:spacing w:after="0"/>
        <w:jc w:val="center"/>
        <w:rPr>
          <w:rFonts w:ascii="Arial" w:hAnsi="Arial" w:cs="Arial"/>
          <w:sz w:val="22"/>
          <w:szCs w:val="22"/>
        </w:rPr>
      </w:pPr>
    </w:p>
    <w:p w14:paraId="6FDB4A3A" w14:textId="4ABB858F" w:rsidR="00B82CBD" w:rsidRDefault="00B82CBD" w:rsidP="007A68F6">
      <w:pPr>
        <w:spacing w:after="0"/>
        <w:jc w:val="center"/>
        <w:rPr>
          <w:rFonts w:ascii="Arial" w:hAnsi="Arial" w:cs="Arial"/>
          <w:sz w:val="22"/>
          <w:szCs w:val="22"/>
        </w:rPr>
      </w:pPr>
    </w:p>
    <w:p w14:paraId="16FFADC5" w14:textId="69BA2AD7" w:rsidR="00B82CBD" w:rsidRDefault="00B82CBD" w:rsidP="007A68F6">
      <w:pPr>
        <w:spacing w:after="0"/>
        <w:jc w:val="center"/>
        <w:rPr>
          <w:rFonts w:ascii="Arial" w:hAnsi="Arial" w:cs="Arial"/>
          <w:sz w:val="22"/>
          <w:szCs w:val="22"/>
        </w:rPr>
      </w:pPr>
    </w:p>
    <w:p w14:paraId="260A76DD" w14:textId="77777777" w:rsidR="00B82CBD" w:rsidRDefault="00B82CBD" w:rsidP="007A68F6">
      <w:pPr>
        <w:spacing w:after="0"/>
        <w:jc w:val="center"/>
        <w:rPr>
          <w:rFonts w:ascii="Arial" w:hAnsi="Arial" w:cs="Arial"/>
          <w:sz w:val="22"/>
          <w:szCs w:val="22"/>
        </w:rPr>
      </w:pPr>
    </w:p>
    <w:p w14:paraId="753C6824" w14:textId="77777777" w:rsidR="00D87073" w:rsidRDefault="00D87073" w:rsidP="00D87073">
      <w:pPr>
        <w:spacing w:after="0"/>
        <w:ind w:right="-801"/>
        <w:rPr>
          <w:rFonts w:ascii="Arial" w:hAnsi="Arial" w:cs="Arial"/>
          <w:sz w:val="22"/>
          <w:szCs w:val="22"/>
        </w:rPr>
      </w:pPr>
    </w:p>
    <w:p w14:paraId="6BA4E0EE" w14:textId="29742497" w:rsidR="00B82CBD" w:rsidRPr="00B82CBD" w:rsidRDefault="00257EF7" w:rsidP="00D87073">
      <w:pPr>
        <w:spacing w:after="0"/>
        <w:ind w:right="-801"/>
        <w:jc w:val="center"/>
        <w:rPr>
          <w:rFonts w:ascii="Arial" w:hAnsi="Arial" w:cs="Arial"/>
          <w:b/>
          <w:bCs/>
          <w:i/>
          <w:color w:val="C00000"/>
          <w:sz w:val="18"/>
          <w:szCs w:val="18"/>
        </w:rPr>
      </w:pPr>
      <w:r w:rsidRPr="00B82CBD">
        <w:rPr>
          <w:rFonts w:ascii="Arial" w:hAnsi="Arial" w:cs="Arial"/>
          <w:b/>
          <w:bCs/>
          <w:i/>
          <w:color w:val="C00000"/>
          <w:sz w:val="18"/>
          <w:szCs w:val="18"/>
        </w:rPr>
        <w:lastRenderedPageBreak/>
        <w:t>"2022, AÑO DEL CENTENARIO DE LA CONSTITUCIÓN POLÍTIC DEL ESTADO LIBRE</w:t>
      </w:r>
    </w:p>
    <w:p w14:paraId="1921FBD0" w14:textId="7A7EC051" w:rsidR="00257EF7" w:rsidRPr="00B82CBD" w:rsidRDefault="00257EF7" w:rsidP="00257EF7">
      <w:pPr>
        <w:spacing w:after="0"/>
        <w:ind w:right="-801"/>
        <w:jc w:val="center"/>
        <w:rPr>
          <w:rFonts w:ascii="Arial" w:hAnsi="Arial" w:cs="Arial"/>
          <w:sz w:val="18"/>
          <w:szCs w:val="18"/>
        </w:rPr>
      </w:pPr>
      <w:r w:rsidRPr="00B82CBD">
        <w:rPr>
          <w:rFonts w:ascii="Arial" w:hAnsi="Arial" w:cs="Arial"/>
          <w:b/>
          <w:bCs/>
          <w:i/>
          <w:color w:val="C00000"/>
          <w:sz w:val="18"/>
          <w:szCs w:val="18"/>
        </w:rPr>
        <w:t>Y SOBERANO DE OAXACA"</w:t>
      </w:r>
    </w:p>
    <w:p w14:paraId="5C42F682" w14:textId="0FF7C820" w:rsidR="00875603" w:rsidRDefault="00875603" w:rsidP="00D87073">
      <w:pPr>
        <w:spacing w:after="0"/>
        <w:rPr>
          <w:rFonts w:ascii="Arial" w:hAnsi="Arial" w:cs="Arial"/>
          <w:sz w:val="22"/>
          <w:szCs w:val="22"/>
        </w:rPr>
      </w:pPr>
    </w:p>
    <w:p w14:paraId="773AEEBF" w14:textId="77777777" w:rsidR="00875603" w:rsidRPr="00257EF7" w:rsidRDefault="00875603" w:rsidP="00875603">
      <w:pPr>
        <w:spacing w:after="0"/>
        <w:rPr>
          <w:rFonts w:ascii="Arial" w:hAnsi="Arial" w:cs="Arial"/>
        </w:rPr>
      </w:pPr>
    </w:p>
    <w:p w14:paraId="2AE61358" w14:textId="77777777" w:rsidR="00875603" w:rsidRPr="00257EF7" w:rsidRDefault="00875603" w:rsidP="00875603">
      <w:pPr>
        <w:jc w:val="center"/>
        <w:rPr>
          <w:rFonts w:ascii="Arial" w:hAnsi="Arial" w:cs="Arial"/>
          <w:b/>
          <w:bCs/>
          <w:i/>
          <w:color w:val="C00000"/>
        </w:rPr>
      </w:pPr>
      <w:r w:rsidRPr="00257EF7">
        <w:rPr>
          <w:rFonts w:ascii="Arial" w:hAnsi="Arial" w:cs="Arial"/>
          <w:b/>
          <w:bCs/>
        </w:rPr>
        <w:t xml:space="preserve">FACULTADES DE LA ALCALDIA MUNICIPAL </w:t>
      </w:r>
    </w:p>
    <w:p w14:paraId="5780D77B" w14:textId="77777777" w:rsidR="00875603" w:rsidRPr="00D04A7D" w:rsidRDefault="00875603" w:rsidP="00875603">
      <w:pPr>
        <w:spacing w:after="0"/>
        <w:jc w:val="center"/>
        <w:rPr>
          <w:rFonts w:ascii="Arial" w:hAnsi="Arial" w:cs="Arial"/>
          <w:i/>
          <w:color w:val="C00000"/>
          <w:sz w:val="18"/>
          <w:szCs w:val="18"/>
        </w:rPr>
      </w:pPr>
    </w:p>
    <w:p w14:paraId="2D635079" w14:textId="7F31D0D6" w:rsidR="00875603" w:rsidRPr="00D04A7D" w:rsidRDefault="00D04A7D" w:rsidP="00D04A7D">
      <w:pPr>
        <w:pStyle w:val="Prrafodelista"/>
        <w:numPr>
          <w:ilvl w:val="0"/>
          <w:numId w:val="15"/>
        </w:numPr>
        <w:spacing w:after="0"/>
        <w:jc w:val="both"/>
        <w:rPr>
          <w:rFonts w:ascii="Arial" w:hAnsi="Arial" w:cs="Arial"/>
        </w:rPr>
      </w:pPr>
      <w:r w:rsidRPr="00D04A7D">
        <w:rPr>
          <w:rFonts w:ascii="Arial" w:hAnsi="Arial" w:cs="Arial"/>
        </w:rPr>
        <w:t>jurisdiccional: conocer de los asuntos que se le soliciten las partes, siempre que sea de competencia o que en su sistema normativo interno le permita resolverlo.</w:t>
      </w:r>
    </w:p>
    <w:p w14:paraId="5612F40B" w14:textId="77777777" w:rsidR="00875603" w:rsidRPr="00D04A7D" w:rsidRDefault="00875603" w:rsidP="00875603">
      <w:pPr>
        <w:pStyle w:val="Prrafodelista"/>
        <w:spacing w:after="0"/>
        <w:jc w:val="both"/>
        <w:rPr>
          <w:rFonts w:ascii="Arial" w:hAnsi="Arial" w:cs="Arial"/>
        </w:rPr>
      </w:pPr>
    </w:p>
    <w:p w14:paraId="30292BC7" w14:textId="446B3A5E" w:rsidR="00875603" w:rsidRPr="00D04A7D" w:rsidRDefault="00D04A7D" w:rsidP="00D04A7D">
      <w:pPr>
        <w:pStyle w:val="Prrafodelista"/>
        <w:numPr>
          <w:ilvl w:val="0"/>
          <w:numId w:val="15"/>
        </w:numPr>
        <w:spacing w:after="0"/>
        <w:jc w:val="both"/>
        <w:rPr>
          <w:rFonts w:ascii="Arial" w:hAnsi="Arial" w:cs="Arial"/>
        </w:rPr>
      </w:pPr>
      <w:r w:rsidRPr="00D04A7D">
        <w:rPr>
          <w:rFonts w:ascii="Arial" w:hAnsi="Arial" w:cs="Arial"/>
        </w:rPr>
        <w:t xml:space="preserve">autoridad: los alcaldes son autoridades que se coordinan y apoyan con los tribunales, jueces del estado y de los centros de mediación judicial, y viceversa, por lo que se deberán desempeñar las funciones que les encomienden, lo mismo en materia civil, mercantil y penal, y ajustándose a la docilidad concreta. </w:t>
      </w:r>
    </w:p>
    <w:p w14:paraId="59F55446" w14:textId="77777777" w:rsidR="00875603" w:rsidRDefault="00875603" w:rsidP="00875603">
      <w:pPr>
        <w:spacing w:after="0"/>
        <w:jc w:val="center"/>
        <w:rPr>
          <w:rFonts w:ascii="Arial" w:hAnsi="Arial" w:cs="Arial"/>
          <w:b/>
          <w:bCs/>
          <w:i/>
          <w:color w:val="C00000"/>
          <w:sz w:val="18"/>
          <w:szCs w:val="18"/>
        </w:rPr>
      </w:pPr>
    </w:p>
    <w:p w14:paraId="33AED786" w14:textId="77777777" w:rsidR="00875603" w:rsidRDefault="00875603" w:rsidP="00875603">
      <w:pPr>
        <w:spacing w:after="0"/>
        <w:jc w:val="center"/>
        <w:rPr>
          <w:rFonts w:ascii="Arial" w:hAnsi="Arial" w:cs="Arial"/>
          <w:b/>
          <w:bCs/>
          <w:i/>
          <w:color w:val="C00000"/>
          <w:sz w:val="18"/>
          <w:szCs w:val="18"/>
        </w:rPr>
      </w:pPr>
    </w:p>
    <w:p w14:paraId="558EFE34" w14:textId="77777777" w:rsidR="00875603" w:rsidRDefault="00875603" w:rsidP="00875603">
      <w:pPr>
        <w:spacing w:after="0"/>
        <w:jc w:val="center"/>
        <w:rPr>
          <w:rFonts w:ascii="Arial" w:hAnsi="Arial" w:cs="Arial"/>
          <w:b/>
          <w:bCs/>
          <w:i/>
          <w:color w:val="C00000"/>
          <w:sz w:val="18"/>
          <w:szCs w:val="18"/>
        </w:rPr>
      </w:pPr>
    </w:p>
    <w:p w14:paraId="69BAF884" w14:textId="31783869" w:rsidR="00875603" w:rsidRDefault="00875603" w:rsidP="00875603">
      <w:pPr>
        <w:spacing w:after="0"/>
        <w:jc w:val="center"/>
        <w:rPr>
          <w:rFonts w:ascii="Arial" w:hAnsi="Arial" w:cs="Arial"/>
          <w:b/>
          <w:bCs/>
          <w:i/>
          <w:color w:val="C00000"/>
          <w:sz w:val="18"/>
          <w:szCs w:val="18"/>
        </w:rPr>
      </w:pPr>
    </w:p>
    <w:p w14:paraId="6C18D03C" w14:textId="0EF98190" w:rsidR="00B1540D" w:rsidRDefault="00B1540D" w:rsidP="00875603">
      <w:pPr>
        <w:spacing w:after="0"/>
        <w:jc w:val="center"/>
        <w:rPr>
          <w:rFonts w:ascii="Arial" w:hAnsi="Arial" w:cs="Arial"/>
          <w:b/>
          <w:bCs/>
          <w:i/>
          <w:color w:val="C00000"/>
          <w:sz w:val="18"/>
          <w:szCs w:val="18"/>
        </w:rPr>
      </w:pPr>
    </w:p>
    <w:p w14:paraId="14EC3D38" w14:textId="45F540E5" w:rsidR="00B1540D" w:rsidRDefault="00B1540D" w:rsidP="00875603">
      <w:pPr>
        <w:spacing w:after="0"/>
        <w:jc w:val="center"/>
        <w:rPr>
          <w:rFonts w:ascii="Arial" w:hAnsi="Arial" w:cs="Arial"/>
          <w:b/>
          <w:bCs/>
          <w:i/>
          <w:color w:val="C00000"/>
          <w:sz w:val="18"/>
          <w:szCs w:val="18"/>
        </w:rPr>
      </w:pPr>
    </w:p>
    <w:p w14:paraId="6CC769D4" w14:textId="3933E5A6" w:rsidR="00B1540D" w:rsidRDefault="00B1540D" w:rsidP="00875603">
      <w:pPr>
        <w:spacing w:after="0"/>
        <w:jc w:val="center"/>
        <w:rPr>
          <w:rFonts w:ascii="Arial" w:hAnsi="Arial" w:cs="Arial"/>
          <w:b/>
          <w:bCs/>
          <w:i/>
          <w:color w:val="C00000"/>
          <w:sz w:val="18"/>
          <w:szCs w:val="18"/>
        </w:rPr>
      </w:pPr>
    </w:p>
    <w:p w14:paraId="16FDE00F" w14:textId="24894F41" w:rsidR="00B1540D" w:rsidRDefault="00B1540D" w:rsidP="00875603">
      <w:pPr>
        <w:spacing w:after="0"/>
        <w:jc w:val="center"/>
        <w:rPr>
          <w:rFonts w:ascii="Arial" w:hAnsi="Arial" w:cs="Arial"/>
          <w:b/>
          <w:bCs/>
          <w:i/>
          <w:color w:val="C00000"/>
          <w:sz w:val="18"/>
          <w:szCs w:val="18"/>
        </w:rPr>
      </w:pPr>
    </w:p>
    <w:p w14:paraId="42B2461B" w14:textId="4C385D50" w:rsidR="00B1540D" w:rsidRDefault="00B1540D" w:rsidP="00875603">
      <w:pPr>
        <w:spacing w:after="0"/>
        <w:jc w:val="center"/>
        <w:rPr>
          <w:rFonts w:ascii="Arial" w:hAnsi="Arial" w:cs="Arial"/>
          <w:b/>
          <w:bCs/>
          <w:i/>
          <w:color w:val="C00000"/>
          <w:sz w:val="18"/>
          <w:szCs w:val="18"/>
        </w:rPr>
      </w:pPr>
    </w:p>
    <w:p w14:paraId="2960A84C" w14:textId="7C25241A" w:rsidR="00B1540D" w:rsidRDefault="00B1540D" w:rsidP="00875603">
      <w:pPr>
        <w:spacing w:after="0"/>
        <w:jc w:val="center"/>
        <w:rPr>
          <w:rFonts w:ascii="Arial" w:hAnsi="Arial" w:cs="Arial"/>
          <w:b/>
          <w:bCs/>
          <w:i/>
          <w:color w:val="C00000"/>
          <w:sz w:val="18"/>
          <w:szCs w:val="18"/>
        </w:rPr>
      </w:pPr>
    </w:p>
    <w:p w14:paraId="37E6F800" w14:textId="32C4E9E6" w:rsidR="00B1540D" w:rsidRDefault="00B1540D" w:rsidP="00875603">
      <w:pPr>
        <w:spacing w:after="0"/>
        <w:jc w:val="center"/>
        <w:rPr>
          <w:rFonts w:ascii="Arial" w:hAnsi="Arial" w:cs="Arial"/>
          <w:b/>
          <w:bCs/>
          <w:i/>
          <w:color w:val="C00000"/>
          <w:sz w:val="18"/>
          <w:szCs w:val="18"/>
        </w:rPr>
      </w:pPr>
    </w:p>
    <w:p w14:paraId="474DE47C" w14:textId="12435146" w:rsidR="00B1540D" w:rsidRDefault="00B1540D" w:rsidP="00875603">
      <w:pPr>
        <w:spacing w:after="0"/>
        <w:jc w:val="center"/>
        <w:rPr>
          <w:rFonts w:ascii="Arial" w:hAnsi="Arial" w:cs="Arial"/>
          <w:b/>
          <w:bCs/>
          <w:i/>
          <w:color w:val="C00000"/>
          <w:sz w:val="18"/>
          <w:szCs w:val="18"/>
        </w:rPr>
      </w:pPr>
    </w:p>
    <w:p w14:paraId="3B91B74F" w14:textId="6032131C" w:rsidR="00B1540D" w:rsidRDefault="00B1540D" w:rsidP="00875603">
      <w:pPr>
        <w:spacing w:after="0"/>
        <w:jc w:val="center"/>
        <w:rPr>
          <w:rFonts w:ascii="Arial" w:hAnsi="Arial" w:cs="Arial"/>
          <w:b/>
          <w:bCs/>
          <w:i/>
          <w:color w:val="C00000"/>
          <w:sz w:val="18"/>
          <w:szCs w:val="18"/>
        </w:rPr>
      </w:pPr>
    </w:p>
    <w:p w14:paraId="7C1408F6" w14:textId="27A8C5DF" w:rsidR="00B1540D" w:rsidRDefault="00B1540D" w:rsidP="00875603">
      <w:pPr>
        <w:spacing w:after="0"/>
        <w:jc w:val="center"/>
        <w:rPr>
          <w:rFonts w:ascii="Arial" w:hAnsi="Arial" w:cs="Arial"/>
          <w:b/>
          <w:bCs/>
          <w:i/>
          <w:color w:val="C00000"/>
          <w:sz w:val="18"/>
          <w:szCs w:val="18"/>
        </w:rPr>
      </w:pPr>
    </w:p>
    <w:p w14:paraId="10BBC346" w14:textId="0E3EFDF1" w:rsidR="00B1540D" w:rsidRDefault="00B1540D" w:rsidP="00875603">
      <w:pPr>
        <w:spacing w:after="0"/>
        <w:jc w:val="center"/>
        <w:rPr>
          <w:rFonts w:ascii="Arial" w:hAnsi="Arial" w:cs="Arial"/>
          <w:b/>
          <w:bCs/>
          <w:i/>
          <w:color w:val="C00000"/>
          <w:sz w:val="18"/>
          <w:szCs w:val="18"/>
        </w:rPr>
      </w:pPr>
    </w:p>
    <w:p w14:paraId="21A0D228" w14:textId="31AB0693" w:rsidR="00B1540D" w:rsidRDefault="00B1540D" w:rsidP="00875603">
      <w:pPr>
        <w:spacing w:after="0"/>
        <w:jc w:val="center"/>
        <w:rPr>
          <w:rFonts w:ascii="Arial" w:hAnsi="Arial" w:cs="Arial"/>
          <w:b/>
          <w:bCs/>
          <w:i/>
          <w:color w:val="C00000"/>
          <w:sz w:val="18"/>
          <w:szCs w:val="18"/>
        </w:rPr>
      </w:pPr>
    </w:p>
    <w:p w14:paraId="0927F82B" w14:textId="5D683707" w:rsidR="00B1540D" w:rsidRDefault="00B1540D" w:rsidP="00875603">
      <w:pPr>
        <w:spacing w:after="0"/>
        <w:jc w:val="center"/>
        <w:rPr>
          <w:rFonts w:ascii="Arial" w:hAnsi="Arial" w:cs="Arial"/>
          <w:b/>
          <w:bCs/>
          <w:i/>
          <w:color w:val="C00000"/>
          <w:sz w:val="18"/>
          <w:szCs w:val="18"/>
        </w:rPr>
      </w:pPr>
    </w:p>
    <w:p w14:paraId="0213E43C" w14:textId="5027795C" w:rsidR="00B1540D" w:rsidRDefault="00B1540D" w:rsidP="00875603">
      <w:pPr>
        <w:spacing w:after="0"/>
        <w:jc w:val="center"/>
        <w:rPr>
          <w:rFonts w:ascii="Arial" w:hAnsi="Arial" w:cs="Arial"/>
          <w:b/>
          <w:bCs/>
          <w:i/>
          <w:color w:val="C00000"/>
          <w:sz w:val="18"/>
          <w:szCs w:val="18"/>
        </w:rPr>
      </w:pPr>
    </w:p>
    <w:p w14:paraId="156794AB" w14:textId="41BF3139" w:rsidR="00B1540D" w:rsidRDefault="00B1540D" w:rsidP="00875603">
      <w:pPr>
        <w:spacing w:after="0"/>
        <w:jc w:val="center"/>
        <w:rPr>
          <w:rFonts w:ascii="Arial" w:hAnsi="Arial" w:cs="Arial"/>
          <w:b/>
          <w:bCs/>
          <w:i/>
          <w:color w:val="C00000"/>
          <w:sz w:val="18"/>
          <w:szCs w:val="18"/>
        </w:rPr>
      </w:pPr>
    </w:p>
    <w:p w14:paraId="5ED02E06" w14:textId="73827F9B" w:rsidR="00B1540D" w:rsidRDefault="00B1540D" w:rsidP="00875603">
      <w:pPr>
        <w:spacing w:after="0"/>
        <w:jc w:val="center"/>
        <w:rPr>
          <w:rFonts w:ascii="Arial" w:hAnsi="Arial" w:cs="Arial"/>
          <w:b/>
          <w:bCs/>
          <w:i/>
          <w:color w:val="C00000"/>
          <w:sz w:val="18"/>
          <w:szCs w:val="18"/>
        </w:rPr>
      </w:pPr>
    </w:p>
    <w:p w14:paraId="70665EEF" w14:textId="2254D9F5" w:rsidR="00B1540D" w:rsidRDefault="00B1540D" w:rsidP="00875603">
      <w:pPr>
        <w:spacing w:after="0"/>
        <w:jc w:val="center"/>
        <w:rPr>
          <w:rFonts w:ascii="Arial" w:hAnsi="Arial" w:cs="Arial"/>
          <w:b/>
          <w:bCs/>
          <w:i/>
          <w:color w:val="C00000"/>
          <w:sz w:val="18"/>
          <w:szCs w:val="18"/>
        </w:rPr>
      </w:pPr>
    </w:p>
    <w:p w14:paraId="2C3A4B78" w14:textId="536E0EAA" w:rsidR="00B1540D" w:rsidRDefault="00B1540D" w:rsidP="00875603">
      <w:pPr>
        <w:spacing w:after="0"/>
        <w:jc w:val="center"/>
        <w:rPr>
          <w:rFonts w:ascii="Arial" w:hAnsi="Arial" w:cs="Arial"/>
          <w:b/>
          <w:bCs/>
          <w:i/>
          <w:color w:val="C00000"/>
          <w:sz w:val="18"/>
          <w:szCs w:val="18"/>
        </w:rPr>
      </w:pPr>
    </w:p>
    <w:p w14:paraId="403561F4" w14:textId="5AFBB172" w:rsidR="00B1540D" w:rsidRDefault="00B1540D" w:rsidP="00875603">
      <w:pPr>
        <w:spacing w:after="0"/>
        <w:jc w:val="center"/>
        <w:rPr>
          <w:rFonts w:ascii="Arial" w:hAnsi="Arial" w:cs="Arial"/>
          <w:b/>
          <w:bCs/>
          <w:i/>
          <w:color w:val="C00000"/>
          <w:sz w:val="18"/>
          <w:szCs w:val="18"/>
        </w:rPr>
      </w:pPr>
    </w:p>
    <w:p w14:paraId="04D33A29" w14:textId="366ADEE8" w:rsidR="00B1540D" w:rsidRDefault="00B1540D" w:rsidP="00875603">
      <w:pPr>
        <w:spacing w:after="0"/>
        <w:jc w:val="center"/>
        <w:rPr>
          <w:rFonts w:ascii="Arial" w:hAnsi="Arial" w:cs="Arial"/>
          <w:b/>
          <w:bCs/>
          <w:i/>
          <w:color w:val="C00000"/>
          <w:sz w:val="18"/>
          <w:szCs w:val="18"/>
        </w:rPr>
      </w:pPr>
    </w:p>
    <w:p w14:paraId="3CF643F9" w14:textId="4E9A6B31" w:rsidR="00B1540D" w:rsidRDefault="00B1540D" w:rsidP="00875603">
      <w:pPr>
        <w:spacing w:after="0"/>
        <w:jc w:val="center"/>
        <w:rPr>
          <w:rFonts w:ascii="Arial" w:hAnsi="Arial" w:cs="Arial"/>
          <w:b/>
          <w:bCs/>
          <w:i/>
          <w:color w:val="C00000"/>
          <w:sz w:val="18"/>
          <w:szCs w:val="18"/>
        </w:rPr>
      </w:pPr>
    </w:p>
    <w:p w14:paraId="150F186F" w14:textId="7F2927CC" w:rsidR="00B1540D" w:rsidRDefault="00B1540D" w:rsidP="00875603">
      <w:pPr>
        <w:spacing w:after="0"/>
        <w:jc w:val="center"/>
        <w:rPr>
          <w:rFonts w:ascii="Arial" w:hAnsi="Arial" w:cs="Arial"/>
          <w:b/>
          <w:bCs/>
          <w:i/>
          <w:color w:val="C00000"/>
          <w:sz w:val="18"/>
          <w:szCs w:val="18"/>
        </w:rPr>
      </w:pPr>
    </w:p>
    <w:p w14:paraId="68E8B644" w14:textId="60AB11F2" w:rsidR="00B1540D" w:rsidRDefault="00B1540D" w:rsidP="00875603">
      <w:pPr>
        <w:spacing w:after="0"/>
        <w:jc w:val="center"/>
        <w:rPr>
          <w:rFonts w:ascii="Arial" w:hAnsi="Arial" w:cs="Arial"/>
          <w:b/>
          <w:bCs/>
          <w:i/>
          <w:color w:val="C00000"/>
          <w:sz w:val="18"/>
          <w:szCs w:val="18"/>
        </w:rPr>
      </w:pPr>
    </w:p>
    <w:p w14:paraId="1DDC5D0A" w14:textId="29EA003B" w:rsidR="00D04A7D" w:rsidRDefault="00D04A7D" w:rsidP="00875603">
      <w:pPr>
        <w:spacing w:after="0"/>
        <w:jc w:val="center"/>
        <w:rPr>
          <w:rFonts w:ascii="Arial" w:hAnsi="Arial" w:cs="Arial"/>
          <w:b/>
          <w:bCs/>
          <w:i/>
          <w:color w:val="C00000"/>
          <w:sz w:val="18"/>
          <w:szCs w:val="18"/>
        </w:rPr>
      </w:pPr>
    </w:p>
    <w:p w14:paraId="1117A8BC" w14:textId="53B0EAD8" w:rsidR="00D04A7D" w:rsidRDefault="00D04A7D" w:rsidP="00875603">
      <w:pPr>
        <w:spacing w:after="0"/>
        <w:jc w:val="center"/>
        <w:rPr>
          <w:rFonts w:ascii="Arial" w:hAnsi="Arial" w:cs="Arial"/>
          <w:b/>
          <w:bCs/>
          <w:i/>
          <w:color w:val="C00000"/>
          <w:sz w:val="18"/>
          <w:szCs w:val="18"/>
        </w:rPr>
      </w:pPr>
    </w:p>
    <w:p w14:paraId="452E434D" w14:textId="1AD8AADB" w:rsidR="00D04A7D" w:rsidRDefault="00D04A7D" w:rsidP="00875603">
      <w:pPr>
        <w:spacing w:after="0"/>
        <w:jc w:val="center"/>
        <w:rPr>
          <w:rFonts w:ascii="Arial" w:hAnsi="Arial" w:cs="Arial"/>
          <w:b/>
          <w:bCs/>
          <w:i/>
          <w:color w:val="C00000"/>
          <w:sz w:val="18"/>
          <w:szCs w:val="18"/>
        </w:rPr>
      </w:pPr>
    </w:p>
    <w:p w14:paraId="051F4AC9" w14:textId="1C84AF7A" w:rsidR="00D04A7D" w:rsidRDefault="00D04A7D" w:rsidP="00875603">
      <w:pPr>
        <w:spacing w:after="0"/>
        <w:jc w:val="center"/>
        <w:rPr>
          <w:rFonts w:ascii="Arial" w:hAnsi="Arial" w:cs="Arial"/>
          <w:b/>
          <w:bCs/>
          <w:i/>
          <w:color w:val="C00000"/>
          <w:sz w:val="18"/>
          <w:szCs w:val="18"/>
        </w:rPr>
      </w:pPr>
    </w:p>
    <w:p w14:paraId="294CA67A" w14:textId="7C9B50E9" w:rsidR="00D04A7D" w:rsidRDefault="00D04A7D" w:rsidP="00875603">
      <w:pPr>
        <w:spacing w:after="0"/>
        <w:jc w:val="center"/>
        <w:rPr>
          <w:rFonts w:ascii="Arial" w:hAnsi="Arial" w:cs="Arial"/>
          <w:b/>
          <w:bCs/>
          <w:i/>
          <w:color w:val="C00000"/>
          <w:sz w:val="18"/>
          <w:szCs w:val="18"/>
        </w:rPr>
      </w:pPr>
    </w:p>
    <w:p w14:paraId="44DCC1CF" w14:textId="67AC83E7" w:rsidR="00875603" w:rsidRDefault="00875603" w:rsidP="00875603">
      <w:pPr>
        <w:spacing w:after="0"/>
        <w:jc w:val="center"/>
        <w:rPr>
          <w:rFonts w:ascii="Arial" w:hAnsi="Arial" w:cs="Arial"/>
          <w:b/>
          <w:bCs/>
          <w:i/>
          <w:color w:val="C00000"/>
          <w:sz w:val="18"/>
          <w:szCs w:val="18"/>
        </w:rPr>
      </w:pPr>
    </w:p>
    <w:p w14:paraId="604D26F5" w14:textId="0ADC7061" w:rsidR="00D87073" w:rsidRDefault="00D87073" w:rsidP="00875603">
      <w:pPr>
        <w:spacing w:after="0"/>
        <w:jc w:val="center"/>
        <w:rPr>
          <w:rFonts w:ascii="Arial" w:hAnsi="Arial" w:cs="Arial"/>
          <w:b/>
          <w:bCs/>
          <w:i/>
          <w:color w:val="C00000"/>
          <w:sz w:val="18"/>
          <w:szCs w:val="18"/>
        </w:rPr>
      </w:pPr>
    </w:p>
    <w:p w14:paraId="45CFF7E1" w14:textId="566546E2" w:rsidR="00D87073" w:rsidRDefault="00D87073" w:rsidP="00875603">
      <w:pPr>
        <w:spacing w:after="0"/>
        <w:jc w:val="center"/>
        <w:rPr>
          <w:rFonts w:ascii="Arial" w:hAnsi="Arial" w:cs="Arial"/>
          <w:b/>
          <w:bCs/>
          <w:i/>
          <w:color w:val="C00000"/>
          <w:sz w:val="18"/>
          <w:szCs w:val="18"/>
        </w:rPr>
      </w:pPr>
    </w:p>
    <w:p w14:paraId="065D2545" w14:textId="77777777" w:rsidR="00D87073" w:rsidRDefault="00D87073" w:rsidP="00875603">
      <w:pPr>
        <w:spacing w:after="0"/>
        <w:jc w:val="center"/>
        <w:rPr>
          <w:rFonts w:ascii="Arial" w:hAnsi="Arial" w:cs="Arial"/>
          <w:b/>
          <w:bCs/>
          <w:i/>
          <w:color w:val="C00000"/>
          <w:sz w:val="18"/>
          <w:szCs w:val="18"/>
        </w:rPr>
      </w:pPr>
    </w:p>
    <w:p w14:paraId="6C5D60F2" w14:textId="77777777" w:rsidR="000D4410" w:rsidRDefault="000D4410" w:rsidP="00875603">
      <w:pPr>
        <w:spacing w:after="0"/>
        <w:jc w:val="center"/>
        <w:rPr>
          <w:rFonts w:ascii="Arial" w:hAnsi="Arial" w:cs="Arial"/>
          <w:b/>
          <w:bCs/>
          <w:i/>
          <w:color w:val="C00000"/>
          <w:sz w:val="18"/>
          <w:szCs w:val="18"/>
        </w:rPr>
      </w:pPr>
    </w:p>
    <w:p w14:paraId="077EA513" w14:textId="77777777" w:rsidR="00D04A7D" w:rsidRPr="00D04A7D" w:rsidRDefault="00875603" w:rsidP="00875603">
      <w:pPr>
        <w:spacing w:after="0"/>
        <w:ind w:right="-801"/>
        <w:jc w:val="center"/>
        <w:rPr>
          <w:rFonts w:ascii="Arial" w:hAnsi="Arial" w:cs="Arial"/>
          <w:b/>
          <w:bCs/>
          <w:i/>
          <w:color w:val="C00000"/>
          <w:sz w:val="18"/>
          <w:szCs w:val="18"/>
        </w:rPr>
      </w:pPr>
      <w:r w:rsidRPr="00D04A7D">
        <w:rPr>
          <w:rFonts w:ascii="Arial" w:hAnsi="Arial" w:cs="Arial"/>
          <w:b/>
          <w:bCs/>
          <w:i/>
          <w:color w:val="C00000"/>
          <w:sz w:val="18"/>
          <w:szCs w:val="18"/>
        </w:rPr>
        <w:lastRenderedPageBreak/>
        <w:t xml:space="preserve">"2022, AÑO DEL CENTENARIO DE LA CONSTITUCIÓN POLÍTIC DEL ESTADO LIBRE </w:t>
      </w:r>
    </w:p>
    <w:p w14:paraId="415F7E31" w14:textId="7945D80F" w:rsidR="00875603" w:rsidRPr="00D04A7D" w:rsidRDefault="00875603" w:rsidP="00875603">
      <w:pPr>
        <w:spacing w:after="0"/>
        <w:ind w:right="-801"/>
        <w:jc w:val="center"/>
        <w:rPr>
          <w:rFonts w:ascii="Arial" w:hAnsi="Arial" w:cs="Arial"/>
          <w:sz w:val="18"/>
          <w:szCs w:val="18"/>
        </w:rPr>
      </w:pPr>
      <w:r w:rsidRPr="00D04A7D">
        <w:rPr>
          <w:rFonts w:ascii="Arial" w:hAnsi="Arial" w:cs="Arial"/>
          <w:b/>
          <w:bCs/>
          <w:i/>
          <w:color w:val="C00000"/>
          <w:sz w:val="18"/>
          <w:szCs w:val="18"/>
        </w:rPr>
        <w:t>Y SOBERANO DE OAXACA"</w:t>
      </w:r>
    </w:p>
    <w:p w14:paraId="0778FA57" w14:textId="77777777" w:rsidR="00875603" w:rsidRPr="00D04A7D" w:rsidRDefault="00875603" w:rsidP="00875603">
      <w:pPr>
        <w:spacing w:after="0"/>
        <w:jc w:val="center"/>
        <w:rPr>
          <w:rFonts w:ascii="Arial" w:hAnsi="Arial" w:cs="Arial"/>
        </w:rPr>
      </w:pPr>
    </w:p>
    <w:p w14:paraId="28178D63" w14:textId="2A97CFDB" w:rsidR="00257EF7" w:rsidRDefault="00257EF7" w:rsidP="007A68F6">
      <w:pPr>
        <w:spacing w:after="0"/>
        <w:jc w:val="center"/>
        <w:rPr>
          <w:rFonts w:ascii="Arial" w:hAnsi="Arial" w:cs="Arial"/>
          <w:sz w:val="22"/>
          <w:szCs w:val="22"/>
        </w:rPr>
      </w:pPr>
    </w:p>
    <w:p w14:paraId="482F7F39" w14:textId="555D1368" w:rsidR="000D4410" w:rsidRPr="000D4410" w:rsidRDefault="00257EF7" w:rsidP="000D4410">
      <w:pPr>
        <w:jc w:val="center"/>
        <w:rPr>
          <w:rFonts w:ascii="Arial" w:hAnsi="Arial" w:cs="Arial"/>
          <w:b/>
          <w:bCs/>
        </w:rPr>
      </w:pPr>
      <w:r w:rsidRPr="00257EF7">
        <w:rPr>
          <w:rFonts w:ascii="Arial" w:hAnsi="Arial" w:cs="Arial"/>
          <w:b/>
          <w:bCs/>
        </w:rPr>
        <w:t>FACULTADES DE</w:t>
      </w:r>
      <w:r>
        <w:rPr>
          <w:rFonts w:ascii="Arial" w:hAnsi="Arial" w:cs="Arial"/>
          <w:b/>
          <w:bCs/>
        </w:rPr>
        <w:t xml:space="preserve"> LA DIRECCION DE SEGURIDAD PUBLICA Y POLICIA VIAL MUNICIPAL </w:t>
      </w:r>
    </w:p>
    <w:p w14:paraId="372FA859" w14:textId="1A667CE6" w:rsidR="00361FD2" w:rsidRPr="00D04A7D" w:rsidRDefault="000D4410" w:rsidP="00D04A7D">
      <w:pPr>
        <w:pStyle w:val="Prrafodelista"/>
        <w:numPr>
          <w:ilvl w:val="0"/>
          <w:numId w:val="16"/>
        </w:numPr>
        <w:spacing w:after="0"/>
        <w:jc w:val="both"/>
        <w:rPr>
          <w:rFonts w:ascii="Arial" w:hAnsi="Arial" w:cs="Arial"/>
          <w:sz w:val="22"/>
          <w:szCs w:val="22"/>
        </w:rPr>
      </w:pPr>
      <w:r>
        <w:rPr>
          <w:rFonts w:ascii="Arial" w:hAnsi="Arial" w:cs="Arial"/>
          <w:color w:val="202124"/>
          <w:shd w:val="clear" w:color="auto" w:fill="FFFFFF"/>
        </w:rPr>
        <w:t>L</w:t>
      </w:r>
      <w:r w:rsidR="00D04A7D" w:rsidRPr="00D04A7D">
        <w:rPr>
          <w:rFonts w:ascii="Arial" w:hAnsi="Arial" w:cs="Arial"/>
          <w:color w:val="202124"/>
          <w:shd w:val="clear" w:color="auto" w:fill="FFFFFF"/>
        </w:rPr>
        <w:t>a actuación de las instituciones de seguridad pública se regirá por los principios de legalidad, objetividad, eficiencia, profesionalismo, honradez y respeto a los derechos humanos reconocidos en la constitución política de los estados unidos mexicanos.</w:t>
      </w:r>
    </w:p>
    <w:p w14:paraId="24C5CD70" w14:textId="77777777" w:rsidR="00D04A7D" w:rsidRPr="00D04A7D" w:rsidRDefault="00D04A7D" w:rsidP="00D04A7D">
      <w:pPr>
        <w:pStyle w:val="Prrafodelista"/>
        <w:spacing w:after="0"/>
        <w:jc w:val="both"/>
        <w:rPr>
          <w:rFonts w:ascii="Arial" w:hAnsi="Arial" w:cs="Arial"/>
          <w:sz w:val="22"/>
          <w:szCs w:val="22"/>
        </w:rPr>
      </w:pPr>
    </w:p>
    <w:p w14:paraId="329E1DFD" w14:textId="63738121" w:rsidR="00D04A7D" w:rsidRDefault="000D4410" w:rsidP="00D04A7D">
      <w:pPr>
        <w:pStyle w:val="Prrafodelista"/>
        <w:numPr>
          <w:ilvl w:val="0"/>
          <w:numId w:val="16"/>
        </w:numPr>
        <w:spacing w:after="0"/>
        <w:jc w:val="both"/>
        <w:rPr>
          <w:rFonts w:ascii="Arial" w:hAnsi="Arial" w:cs="Arial"/>
        </w:rPr>
      </w:pPr>
      <w:r>
        <w:rPr>
          <w:rFonts w:ascii="Arial" w:hAnsi="Arial" w:cs="Arial"/>
        </w:rPr>
        <w:t>C</w:t>
      </w:r>
      <w:r w:rsidR="00D04A7D" w:rsidRPr="00D04A7D">
        <w:rPr>
          <w:rFonts w:ascii="Arial" w:hAnsi="Arial" w:cs="Arial"/>
        </w:rPr>
        <w:t xml:space="preserve">oncepto de seguridad pública la seguridad pública es la función a cargo del estado y municipio, que tiene como fines salvaguardar la integridad y derechos de las personas, así como preservar las libertades, el orden y la paz pública. </w:t>
      </w:r>
    </w:p>
    <w:p w14:paraId="1909D71E" w14:textId="77777777" w:rsidR="00D04A7D" w:rsidRPr="00D04A7D" w:rsidRDefault="00D04A7D" w:rsidP="00D04A7D">
      <w:pPr>
        <w:spacing w:after="0"/>
        <w:jc w:val="both"/>
        <w:rPr>
          <w:rFonts w:ascii="Arial" w:hAnsi="Arial" w:cs="Arial"/>
        </w:rPr>
      </w:pPr>
    </w:p>
    <w:p w14:paraId="4EF3159C" w14:textId="5307A488" w:rsidR="002301A4" w:rsidRDefault="000D4410" w:rsidP="00D04A7D">
      <w:pPr>
        <w:pStyle w:val="Prrafodelista"/>
        <w:numPr>
          <w:ilvl w:val="0"/>
          <w:numId w:val="16"/>
        </w:numPr>
        <w:spacing w:after="0"/>
        <w:jc w:val="both"/>
        <w:rPr>
          <w:rFonts w:ascii="Arial" w:hAnsi="Arial" w:cs="Arial"/>
        </w:rPr>
      </w:pPr>
      <w:r>
        <w:rPr>
          <w:rFonts w:ascii="Arial" w:hAnsi="Arial" w:cs="Arial"/>
        </w:rPr>
        <w:t>L</w:t>
      </w:r>
      <w:r w:rsidR="00D04A7D" w:rsidRPr="00D04A7D">
        <w:rPr>
          <w:rFonts w:ascii="Arial" w:hAnsi="Arial" w:cs="Arial"/>
        </w:rPr>
        <w:t xml:space="preserve">as autoridades competentes alcanzarán los fines de la seguridad pública mediante la prevención, persecución y sanción de las infracciones y delitos, así como la reinserción social del delincuente y del menor infractor. </w:t>
      </w:r>
    </w:p>
    <w:p w14:paraId="776EC68E" w14:textId="77777777" w:rsidR="000D4410" w:rsidRPr="000D4410" w:rsidRDefault="000D4410" w:rsidP="000D4410">
      <w:pPr>
        <w:spacing w:after="0"/>
        <w:jc w:val="both"/>
        <w:rPr>
          <w:rFonts w:ascii="Arial" w:hAnsi="Arial" w:cs="Arial"/>
        </w:rPr>
      </w:pPr>
    </w:p>
    <w:p w14:paraId="7490AAB2" w14:textId="196E0DFD" w:rsidR="002301A4" w:rsidRDefault="000D4410" w:rsidP="00D04A7D">
      <w:pPr>
        <w:pStyle w:val="Prrafodelista"/>
        <w:numPr>
          <w:ilvl w:val="0"/>
          <w:numId w:val="16"/>
        </w:numPr>
        <w:spacing w:after="0"/>
        <w:jc w:val="both"/>
        <w:rPr>
          <w:rFonts w:ascii="Arial" w:hAnsi="Arial" w:cs="Arial"/>
        </w:rPr>
      </w:pPr>
      <w:r>
        <w:rPr>
          <w:rFonts w:ascii="Arial" w:hAnsi="Arial" w:cs="Arial"/>
        </w:rPr>
        <w:t>E</w:t>
      </w:r>
      <w:r w:rsidR="00D04A7D" w:rsidRPr="00D04A7D">
        <w:rPr>
          <w:rFonts w:ascii="Arial" w:hAnsi="Arial" w:cs="Arial"/>
        </w:rPr>
        <w:t xml:space="preserve">l estado debe combatir las causas que generen la comisión de delitos y conductas antisociales y debe desarrollar políticas, programas y acciones para fomentar en la sociedad valores culturales y cívicos, que induzcan el respeto y la legalidad. </w:t>
      </w:r>
    </w:p>
    <w:p w14:paraId="3218A19F" w14:textId="77777777" w:rsidR="000D4410" w:rsidRPr="000D4410" w:rsidRDefault="000D4410" w:rsidP="000D4410">
      <w:pPr>
        <w:spacing w:after="0"/>
        <w:jc w:val="both"/>
        <w:rPr>
          <w:rFonts w:ascii="Arial" w:hAnsi="Arial" w:cs="Arial"/>
        </w:rPr>
      </w:pPr>
    </w:p>
    <w:p w14:paraId="2CC3A9CB" w14:textId="6A7A5DE0" w:rsidR="00C12653" w:rsidRDefault="000D4410" w:rsidP="00D04A7D">
      <w:pPr>
        <w:pStyle w:val="Prrafodelista"/>
        <w:numPr>
          <w:ilvl w:val="0"/>
          <w:numId w:val="16"/>
        </w:numPr>
        <w:spacing w:after="0"/>
        <w:jc w:val="both"/>
        <w:rPr>
          <w:rFonts w:ascii="Arial" w:hAnsi="Arial" w:cs="Arial"/>
        </w:rPr>
      </w:pPr>
      <w:r>
        <w:rPr>
          <w:rFonts w:ascii="Arial" w:hAnsi="Arial" w:cs="Arial"/>
        </w:rPr>
        <w:t>L</w:t>
      </w:r>
      <w:r w:rsidR="00D04A7D" w:rsidRPr="00D04A7D">
        <w:rPr>
          <w:rFonts w:ascii="Arial" w:hAnsi="Arial" w:cs="Arial"/>
        </w:rPr>
        <w:t>a autoridad municipal debe realizar acciones para garantizar la tranquilidad, paz y protección de la integridad física y moral de la población, mediante la vigilancia, prevención de actos delictuosos y orientación ciudadana que proporciona la corporación de policía.</w:t>
      </w:r>
    </w:p>
    <w:p w14:paraId="6025E88F" w14:textId="77777777" w:rsidR="000D4410" w:rsidRPr="000D4410" w:rsidRDefault="000D4410" w:rsidP="000D4410">
      <w:pPr>
        <w:spacing w:after="0"/>
        <w:jc w:val="both"/>
        <w:rPr>
          <w:rFonts w:ascii="Arial" w:hAnsi="Arial" w:cs="Arial"/>
        </w:rPr>
      </w:pPr>
    </w:p>
    <w:p w14:paraId="1D9B74CD" w14:textId="35AF0FB3" w:rsidR="007F2C3A" w:rsidRDefault="000D4410" w:rsidP="00D04A7D">
      <w:pPr>
        <w:pStyle w:val="Prrafodelista"/>
        <w:numPr>
          <w:ilvl w:val="0"/>
          <w:numId w:val="16"/>
        </w:numPr>
        <w:spacing w:after="0"/>
        <w:jc w:val="both"/>
        <w:rPr>
          <w:rFonts w:ascii="Arial" w:hAnsi="Arial" w:cs="Arial"/>
        </w:rPr>
      </w:pPr>
      <w:r>
        <w:rPr>
          <w:rFonts w:ascii="Arial" w:hAnsi="Arial" w:cs="Arial"/>
        </w:rPr>
        <w:t>L</w:t>
      </w:r>
      <w:r w:rsidR="00D04A7D" w:rsidRPr="00D04A7D">
        <w:rPr>
          <w:rFonts w:ascii="Arial" w:hAnsi="Arial" w:cs="Arial"/>
        </w:rPr>
        <w:t xml:space="preserve">a autoridad municipal debe realizar acciones para garantizar la tranquilidad, paz y protección de la integridad física y moral de su municipio, mediante la vigilancia, acciones de prevención de actos delictuosos y orientación ciudadana que proporciona la corporación policiaca, al conjunto de la comunidad. </w:t>
      </w:r>
    </w:p>
    <w:p w14:paraId="6D5E8A69" w14:textId="77777777" w:rsidR="000D4410" w:rsidRPr="000D4410" w:rsidRDefault="000D4410" w:rsidP="000D4410">
      <w:pPr>
        <w:spacing w:after="0"/>
        <w:jc w:val="both"/>
        <w:rPr>
          <w:rFonts w:ascii="Arial" w:hAnsi="Arial" w:cs="Arial"/>
        </w:rPr>
      </w:pPr>
    </w:p>
    <w:p w14:paraId="660193E7" w14:textId="360357FD" w:rsidR="00D04A7D" w:rsidRPr="000D4410" w:rsidRDefault="000D4410" w:rsidP="00D04A7D">
      <w:pPr>
        <w:pStyle w:val="Prrafodelista"/>
        <w:numPr>
          <w:ilvl w:val="0"/>
          <w:numId w:val="16"/>
        </w:numPr>
        <w:spacing w:after="0"/>
        <w:jc w:val="both"/>
        <w:rPr>
          <w:rFonts w:ascii="Arial" w:hAnsi="Arial" w:cs="Arial"/>
        </w:rPr>
      </w:pPr>
      <w:r>
        <w:rPr>
          <w:rFonts w:ascii="Arial" w:hAnsi="Arial" w:cs="Arial"/>
        </w:rPr>
        <w:t>D</w:t>
      </w:r>
      <w:r w:rsidR="00D04A7D" w:rsidRPr="00D04A7D">
        <w:rPr>
          <w:rFonts w:ascii="Arial" w:hAnsi="Arial" w:cs="Arial"/>
        </w:rPr>
        <w:t>entro del ámbito municipal, la constitución considera a la seguridad pública como un servicio a cargo del municipio el cual deberá ejercerse con el concurso del estado porque así lo determina el artículo 21 constitucional que establece que la seguridad pública es una función a cargo de la federación, el distrito federal, los estados y los municipios</w:t>
      </w:r>
      <w:r>
        <w:rPr>
          <w:rFonts w:ascii="Arial" w:hAnsi="Arial" w:cs="Arial"/>
        </w:rPr>
        <w:t>.</w:t>
      </w:r>
      <w:r w:rsidR="00D04A7D" w:rsidRPr="00D04A7D">
        <w:rPr>
          <w:rFonts w:ascii="Arial" w:hAnsi="Arial" w:cs="Arial"/>
        </w:rPr>
        <w:t xml:space="preserve"> </w:t>
      </w:r>
    </w:p>
    <w:p w14:paraId="3F382807" w14:textId="77777777" w:rsidR="00D04A7D" w:rsidRPr="00D04A7D" w:rsidRDefault="00D04A7D" w:rsidP="00D04A7D">
      <w:pPr>
        <w:jc w:val="both"/>
        <w:rPr>
          <w:rFonts w:ascii="Arial" w:hAnsi="Arial" w:cs="Arial"/>
        </w:rPr>
      </w:pPr>
    </w:p>
    <w:p w14:paraId="4AA8CB38" w14:textId="77777777" w:rsidR="000D4410" w:rsidRPr="000D4410" w:rsidRDefault="00875603" w:rsidP="00875603">
      <w:pPr>
        <w:spacing w:after="0"/>
        <w:ind w:right="-801"/>
        <w:jc w:val="center"/>
        <w:rPr>
          <w:rFonts w:ascii="Arial" w:hAnsi="Arial" w:cs="Arial"/>
          <w:b/>
          <w:bCs/>
          <w:i/>
          <w:color w:val="C00000"/>
          <w:sz w:val="18"/>
          <w:szCs w:val="18"/>
        </w:rPr>
      </w:pPr>
      <w:r w:rsidRPr="000D4410">
        <w:rPr>
          <w:rFonts w:ascii="Arial" w:hAnsi="Arial" w:cs="Arial"/>
          <w:b/>
          <w:bCs/>
          <w:i/>
          <w:color w:val="C00000"/>
          <w:sz w:val="18"/>
          <w:szCs w:val="18"/>
        </w:rPr>
        <w:lastRenderedPageBreak/>
        <w:t xml:space="preserve">"2022, AÑO DEL CENTENARIO DE LA CONSTITUCIÓN POLÍTIC DEL ESTADO LIBRE </w:t>
      </w:r>
    </w:p>
    <w:p w14:paraId="18E4C6C6" w14:textId="3274ECAF" w:rsidR="00875603" w:rsidRPr="000D4410" w:rsidRDefault="00875603" w:rsidP="00875603">
      <w:pPr>
        <w:spacing w:after="0"/>
        <w:ind w:right="-801"/>
        <w:jc w:val="center"/>
        <w:rPr>
          <w:rFonts w:ascii="Arial" w:hAnsi="Arial" w:cs="Arial"/>
          <w:sz w:val="18"/>
          <w:szCs w:val="18"/>
        </w:rPr>
      </w:pPr>
      <w:r w:rsidRPr="000D4410">
        <w:rPr>
          <w:rFonts w:ascii="Arial" w:hAnsi="Arial" w:cs="Arial"/>
          <w:b/>
          <w:bCs/>
          <w:i/>
          <w:color w:val="C00000"/>
          <w:sz w:val="18"/>
          <w:szCs w:val="18"/>
        </w:rPr>
        <w:t>Y SOBERANO DE OAXACA"</w:t>
      </w:r>
    </w:p>
    <w:p w14:paraId="162E9C02" w14:textId="77777777" w:rsidR="00875603" w:rsidRPr="000D4410" w:rsidRDefault="00875603" w:rsidP="00804BFD">
      <w:pPr>
        <w:jc w:val="both"/>
        <w:rPr>
          <w:rFonts w:ascii="Arial" w:hAnsi="Arial" w:cs="Arial"/>
          <w:b/>
          <w:bCs/>
          <w:sz w:val="28"/>
          <w:szCs w:val="28"/>
        </w:rPr>
      </w:pPr>
    </w:p>
    <w:p w14:paraId="604DD486" w14:textId="340F8A11" w:rsidR="007F2C3A" w:rsidRPr="001A1CCB" w:rsidRDefault="001A1CCB" w:rsidP="00804BFD">
      <w:pPr>
        <w:jc w:val="both"/>
        <w:rPr>
          <w:rFonts w:ascii="Arial" w:hAnsi="Arial" w:cs="Arial"/>
        </w:rPr>
      </w:pPr>
      <w:r>
        <w:rPr>
          <w:rFonts w:ascii="Arial" w:hAnsi="Arial" w:cs="Arial"/>
        </w:rPr>
        <w:t>R</w:t>
      </w:r>
      <w:r w:rsidRPr="001A1CCB">
        <w:rPr>
          <w:rFonts w:ascii="Arial" w:hAnsi="Arial" w:cs="Arial"/>
        </w:rPr>
        <w:t>espectivas competencias. en este sentido, el ayuntamiento deberá regular el orden público, el tránsito vehicular y peatonal, así como vigilar y garantizar el cumplimiento de las leyes federales y estatales, y los reglamentos vigentes en la materia dentro del municipio.</w:t>
      </w:r>
    </w:p>
    <w:p w14:paraId="4CBC63D8" w14:textId="48CE2250" w:rsidR="0048661C" w:rsidRDefault="0048661C" w:rsidP="0048661C">
      <w:pPr>
        <w:pStyle w:val="Prrafodelista"/>
        <w:numPr>
          <w:ilvl w:val="0"/>
          <w:numId w:val="17"/>
        </w:numPr>
        <w:rPr>
          <w:rFonts w:ascii="Arial" w:hAnsi="Arial" w:cs="Arial"/>
        </w:rPr>
      </w:pPr>
      <w:r w:rsidRPr="0048661C">
        <w:rPr>
          <w:rFonts w:ascii="Arial" w:hAnsi="Arial" w:cs="Arial"/>
        </w:rPr>
        <w:t>Prevenir la comisión de delitos y las faltas administrativas que determinen las leyes federales.</w:t>
      </w:r>
    </w:p>
    <w:p w14:paraId="270727FD" w14:textId="77777777" w:rsidR="0048661C" w:rsidRPr="0048661C" w:rsidRDefault="0048661C" w:rsidP="0048661C">
      <w:pPr>
        <w:pStyle w:val="Prrafodelista"/>
        <w:rPr>
          <w:rFonts w:ascii="Arial" w:hAnsi="Arial" w:cs="Arial"/>
        </w:rPr>
      </w:pPr>
    </w:p>
    <w:p w14:paraId="51715FFB" w14:textId="5A0D77AA" w:rsidR="0048661C" w:rsidRPr="0048661C" w:rsidRDefault="0048661C" w:rsidP="0048661C">
      <w:pPr>
        <w:pStyle w:val="Prrafodelista"/>
        <w:numPr>
          <w:ilvl w:val="0"/>
          <w:numId w:val="17"/>
        </w:numPr>
        <w:spacing w:after="0"/>
        <w:rPr>
          <w:rFonts w:ascii="Arial" w:hAnsi="Arial" w:cs="Arial"/>
        </w:rPr>
      </w:pPr>
      <w:r w:rsidRPr="0048661C">
        <w:rPr>
          <w:rFonts w:ascii="Arial" w:hAnsi="Arial" w:cs="Arial"/>
        </w:rPr>
        <w:t>Intervenir en materia de seguridad pública, en coadyuvancia con las autoridades competentes, en la observancia y cumplimiento de las leyes.</w:t>
      </w:r>
    </w:p>
    <w:p w14:paraId="06324443" w14:textId="77777777" w:rsidR="0048661C" w:rsidRPr="0048661C" w:rsidRDefault="0048661C" w:rsidP="0048661C">
      <w:pPr>
        <w:pStyle w:val="Prrafodelista"/>
        <w:spacing w:after="0"/>
        <w:rPr>
          <w:rFonts w:ascii="Arial" w:hAnsi="Arial" w:cs="Arial"/>
        </w:rPr>
      </w:pPr>
    </w:p>
    <w:p w14:paraId="64A2A6AD" w14:textId="605E153D" w:rsidR="0048661C" w:rsidRPr="0048661C" w:rsidRDefault="0048661C" w:rsidP="0048661C">
      <w:pPr>
        <w:pStyle w:val="Prrafodelista"/>
        <w:numPr>
          <w:ilvl w:val="0"/>
          <w:numId w:val="17"/>
        </w:numPr>
        <w:spacing w:after="0"/>
        <w:rPr>
          <w:rFonts w:ascii="Arial" w:hAnsi="Arial" w:cs="Arial"/>
        </w:rPr>
      </w:pPr>
      <w:r w:rsidRPr="0048661C">
        <w:rPr>
          <w:rFonts w:ascii="Arial" w:hAnsi="Arial" w:cs="Arial"/>
        </w:rPr>
        <w:t>La policía municipal y policía vial, tendrán como función primordial, salvaguardar la integridad y derechos de las personas, prevenir la comisión de delitos, faltas administrativas contempladas en el bando de policía y gobierno del municipio de san pedro Pochutla, Oaxaca.</w:t>
      </w:r>
    </w:p>
    <w:p w14:paraId="4EE1338E" w14:textId="0CAB50E6" w:rsidR="0048661C" w:rsidRDefault="0048661C" w:rsidP="0048661C">
      <w:pPr>
        <w:pStyle w:val="Prrafodelista"/>
        <w:numPr>
          <w:ilvl w:val="0"/>
          <w:numId w:val="17"/>
        </w:numPr>
        <w:rPr>
          <w:rFonts w:ascii="Arial" w:hAnsi="Arial" w:cs="Arial"/>
        </w:rPr>
      </w:pPr>
      <w:r w:rsidRPr="0048661C">
        <w:rPr>
          <w:rFonts w:ascii="Arial" w:hAnsi="Arial" w:cs="Arial"/>
        </w:rPr>
        <w:t xml:space="preserve">Servir con respeto, diligencia y honor a la sociedad, salvaguardar la vida e integridad física, así como los bienes de las personas, permitiendo el libre ejercicio de sus derechos, preservando el orden y la paz pública. </w:t>
      </w:r>
    </w:p>
    <w:p w14:paraId="234B3EDB" w14:textId="77777777" w:rsidR="0048661C" w:rsidRPr="0048661C" w:rsidRDefault="0048661C" w:rsidP="0048661C">
      <w:pPr>
        <w:pStyle w:val="Prrafodelista"/>
        <w:rPr>
          <w:rFonts w:ascii="Arial" w:hAnsi="Arial" w:cs="Arial"/>
        </w:rPr>
      </w:pPr>
    </w:p>
    <w:p w14:paraId="3083C054" w14:textId="18B70CFC" w:rsidR="0048661C" w:rsidRDefault="0048661C" w:rsidP="0048661C">
      <w:pPr>
        <w:pStyle w:val="Prrafodelista"/>
        <w:numPr>
          <w:ilvl w:val="0"/>
          <w:numId w:val="17"/>
        </w:numPr>
        <w:spacing w:after="0"/>
        <w:rPr>
          <w:rFonts w:ascii="Arial" w:hAnsi="Arial" w:cs="Arial"/>
        </w:rPr>
      </w:pPr>
      <w:r w:rsidRPr="0048661C">
        <w:rPr>
          <w:rFonts w:ascii="Arial" w:hAnsi="Arial" w:cs="Arial"/>
        </w:rPr>
        <w:t>La policía municipal solo puede detenerte si has cometido un delito, y   si has cometido una infracción al reglamento de vialidad.</w:t>
      </w:r>
    </w:p>
    <w:p w14:paraId="4179E694" w14:textId="77777777" w:rsidR="0048661C" w:rsidRPr="0048661C" w:rsidRDefault="0048661C" w:rsidP="0048661C">
      <w:pPr>
        <w:spacing w:after="0"/>
        <w:rPr>
          <w:rFonts w:ascii="Arial" w:hAnsi="Arial" w:cs="Arial"/>
        </w:rPr>
      </w:pPr>
    </w:p>
    <w:p w14:paraId="49762604" w14:textId="3D55432D" w:rsidR="0048661C" w:rsidRPr="0048661C" w:rsidRDefault="0048661C" w:rsidP="0048661C">
      <w:pPr>
        <w:pStyle w:val="Prrafodelista"/>
        <w:numPr>
          <w:ilvl w:val="0"/>
          <w:numId w:val="17"/>
        </w:numPr>
        <w:spacing w:after="0"/>
        <w:rPr>
          <w:rFonts w:ascii="Arial" w:hAnsi="Arial" w:cs="Arial"/>
        </w:rPr>
      </w:pPr>
      <w:r w:rsidRPr="0048661C">
        <w:rPr>
          <w:rFonts w:ascii="Arial" w:hAnsi="Arial" w:cs="Arial"/>
        </w:rPr>
        <w:t>proponer los proyectos de reglamentos y disposición normativa de observación general municipal en materia de seguridad.</w:t>
      </w:r>
    </w:p>
    <w:p w14:paraId="71155F31" w14:textId="06DD0259" w:rsidR="00875603" w:rsidRDefault="00875603" w:rsidP="00875603">
      <w:pPr>
        <w:pStyle w:val="Prrafodelista"/>
        <w:rPr>
          <w:rFonts w:ascii="Arial" w:hAnsi="Arial" w:cs="Arial"/>
          <w:b/>
          <w:bCs/>
        </w:rPr>
      </w:pPr>
    </w:p>
    <w:p w14:paraId="67AFC77A" w14:textId="5D849309" w:rsidR="001A1CCB" w:rsidRDefault="001A1CCB" w:rsidP="00875603">
      <w:pPr>
        <w:pStyle w:val="Prrafodelista"/>
        <w:rPr>
          <w:rFonts w:ascii="Arial" w:hAnsi="Arial" w:cs="Arial"/>
          <w:b/>
          <w:bCs/>
        </w:rPr>
      </w:pPr>
    </w:p>
    <w:p w14:paraId="42099E3B" w14:textId="06080EBC" w:rsidR="001A1CCB" w:rsidRDefault="001A1CCB" w:rsidP="00875603">
      <w:pPr>
        <w:pStyle w:val="Prrafodelista"/>
        <w:rPr>
          <w:rFonts w:ascii="Arial" w:hAnsi="Arial" w:cs="Arial"/>
          <w:b/>
          <w:bCs/>
        </w:rPr>
      </w:pPr>
    </w:p>
    <w:p w14:paraId="7E29F8D7" w14:textId="2B3C594D" w:rsidR="001A1CCB" w:rsidRDefault="001A1CCB" w:rsidP="00875603">
      <w:pPr>
        <w:pStyle w:val="Prrafodelista"/>
        <w:rPr>
          <w:rFonts w:ascii="Arial" w:hAnsi="Arial" w:cs="Arial"/>
          <w:b/>
          <w:bCs/>
        </w:rPr>
      </w:pPr>
    </w:p>
    <w:p w14:paraId="453AA8ED" w14:textId="5E4A5291" w:rsidR="001A1CCB" w:rsidRDefault="001A1CCB" w:rsidP="00875603">
      <w:pPr>
        <w:pStyle w:val="Prrafodelista"/>
        <w:rPr>
          <w:rFonts w:ascii="Arial" w:hAnsi="Arial" w:cs="Arial"/>
          <w:b/>
          <w:bCs/>
        </w:rPr>
      </w:pPr>
    </w:p>
    <w:p w14:paraId="644E5A51" w14:textId="2CEBC6DE" w:rsidR="0048661C" w:rsidRDefault="0048661C" w:rsidP="00875603">
      <w:pPr>
        <w:pStyle w:val="Prrafodelista"/>
        <w:rPr>
          <w:rFonts w:ascii="Arial" w:hAnsi="Arial" w:cs="Arial"/>
          <w:b/>
          <w:bCs/>
        </w:rPr>
      </w:pPr>
    </w:p>
    <w:p w14:paraId="6C390CA3" w14:textId="63A6A8D2" w:rsidR="0048661C" w:rsidRDefault="0048661C" w:rsidP="00875603">
      <w:pPr>
        <w:pStyle w:val="Prrafodelista"/>
        <w:rPr>
          <w:rFonts w:ascii="Arial" w:hAnsi="Arial" w:cs="Arial"/>
          <w:b/>
          <w:bCs/>
        </w:rPr>
      </w:pPr>
    </w:p>
    <w:p w14:paraId="0BA777CE" w14:textId="32ABC273" w:rsidR="0048661C" w:rsidRDefault="0048661C" w:rsidP="00875603">
      <w:pPr>
        <w:pStyle w:val="Prrafodelista"/>
        <w:rPr>
          <w:rFonts w:ascii="Arial" w:hAnsi="Arial" w:cs="Arial"/>
          <w:b/>
          <w:bCs/>
        </w:rPr>
      </w:pPr>
    </w:p>
    <w:p w14:paraId="024F7A7E" w14:textId="1BF2B658" w:rsidR="0048661C" w:rsidRDefault="0048661C" w:rsidP="00875603">
      <w:pPr>
        <w:pStyle w:val="Prrafodelista"/>
        <w:rPr>
          <w:rFonts w:ascii="Arial" w:hAnsi="Arial" w:cs="Arial"/>
          <w:b/>
          <w:bCs/>
        </w:rPr>
      </w:pPr>
    </w:p>
    <w:p w14:paraId="494A0DBC" w14:textId="38FDAEE1" w:rsidR="0048661C" w:rsidRDefault="0048661C" w:rsidP="00875603">
      <w:pPr>
        <w:pStyle w:val="Prrafodelista"/>
        <w:rPr>
          <w:rFonts w:ascii="Arial" w:hAnsi="Arial" w:cs="Arial"/>
          <w:b/>
          <w:bCs/>
        </w:rPr>
      </w:pPr>
    </w:p>
    <w:p w14:paraId="772AAF73" w14:textId="3B99B415" w:rsidR="0048661C" w:rsidRDefault="0048661C" w:rsidP="00875603">
      <w:pPr>
        <w:pStyle w:val="Prrafodelista"/>
        <w:rPr>
          <w:rFonts w:ascii="Arial" w:hAnsi="Arial" w:cs="Arial"/>
          <w:b/>
          <w:bCs/>
        </w:rPr>
      </w:pPr>
    </w:p>
    <w:p w14:paraId="129E5349" w14:textId="77777777" w:rsidR="0048661C" w:rsidRDefault="0048661C" w:rsidP="00875603">
      <w:pPr>
        <w:pStyle w:val="Prrafodelista"/>
        <w:rPr>
          <w:rFonts w:ascii="Arial" w:hAnsi="Arial" w:cs="Arial"/>
          <w:b/>
          <w:bCs/>
        </w:rPr>
      </w:pPr>
    </w:p>
    <w:p w14:paraId="26A550C4" w14:textId="2F183783" w:rsidR="0048661C" w:rsidRDefault="0048661C" w:rsidP="00875603">
      <w:pPr>
        <w:pStyle w:val="Prrafodelista"/>
        <w:rPr>
          <w:rFonts w:ascii="Arial" w:hAnsi="Arial" w:cs="Arial"/>
          <w:b/>
          <w:bCs/>
        </w:rPr>
      </w:pPr>
    </w:p>
    <w:p w14:paraId="4F165AEE" w14:textId="27AB3B19" w:rsidR="0048661C" w:rsidRDefault="0048661C" w:rsidP="00875603">
      <w:pPr>
        <w:pStyle w:val="Prrafodelista"/>
        <w:rPr>
          <w:rFonts w:ascii="Arial" w:hAnsi="Arial" w:cs="Arial"/>
          <w:b/>
          <w:bCs/>
        </w:rPr>
      </w:pPr>
    </w:p>
    <w:p w14:paraId="2C41875E" w14:textId="77777777" w:rsidR="001A1CCB" w:rsidRPr="00780474" w:rsidRDefault="001A1CCB" w:rsidP="00780474">
      <w:pPr>
        <w:rPr>
          <w:rFonts w:ascii="Arial" w:hAnsi="Arial" w:cs="Arial"/>
          <w:b/>
          <w:bCs/>
        </w:rPr>
      </w:pPr>
    </w:p>
    <w:p w14:paraId="2309FCAA" w14:textId="77777777" w:rsidR="0048661C" w:rsidRPr="00780474" w:rsidRDefault="00875603" w:rsidP="00780474">
      <w:pPr>
        <w:spacing w:after="0"/>
        <w:jc w:val="center"/>
        <w:rPr>
          <w:rFonts w:ascii="Arial" w:hAnsi="Arial" w:cs="Arial"/>
          <w:b/>
          <w:bCs/>
          <w:color w:val="C00000"/>
          <w:sz w:val="18"/>
          <w:szCs w:val="18"/>
        </w:rPr>
      </w:pPr>
      <w:r w:rsidRPr="00780474">
        <w:rPr>
          <w:rFonts w:ascii="Arial" w:hAnsi="Arial" w:cs="Arial"/>
          <w:b/>
          <w:bCs/>
          <w:color w:val="C00000"/>
          <w:sz w:val="18"/>
          <w:szCs w:val="18"/>
        </w:rPr>
        <w:lastRenderedPageBreak/>
        <w:t>“2022, AÑO DEL CENTENARIO DE LA CONSTITUCIÓN POLÍTIC DEL ESTADO LIBRE</w:t>
      </w:r>
    </w:p>
    <w:p w14:paraId="7841A370" w14:textId="5032A2D1" w:rsidR="00875603" w:rsidRDefault="00875603" w:rsidP="00780474">
      <w:pPr>
        <w:spacing w:after="0"/>
        <w:jc w:val="center"/>
        <w:rPr>
          <w:rFonts w:ascii="Arial" w:hAnsi="Arial" w:cs="Arial"/>
          <w:b/>
          <w:bCs/>
          <w:color w:val="C00000"/>
          <w:sz w:val="18"/>
          <w:szCs w:val="18"/>
        </w:rPr>
      </w:pPr>
      <w:r w:rsidRPr="00780474">
        <w:rPr>
          <w:rFonts w:ascii="Arial" w:hAnsi="Arial" w:cs="Arial"/>
          <w:b/>
          <w:bCs/>
          <w:color w:val="C00000"/>
          <w:sz w:val="18"/>
          <w:szCs w:val="18"/>
        </w:rPr>
        <w:t xml:space="preserve"> Y SOBERANO DE OAXACA"</w:t>
      </w:r>
    </w:p>
    <w:p w14:paraId="419D0132" w14:textId="77777777" w:rsidR="00780474" w:rsidRPr="00780474" w:rsidRDefault="00780474" w:rsidP="00780474">
      <w:pPr>
        <w:spacing w:after="0"/>
        <w:jc w:val="center"/>
        <w:rPr>
          <w:rFonts w:ascii="Arial" w:hAnsi="Arial" w:cs="Arial"/>
          <w:b/>
          <w:bCs/>
          <w:color w:val="C00000"/>
          <w:sz w:val="18"/>
          <w:szCs w:val="18"/>
        </w:rPr>
      </w:pPr>
    </w:p>
    <w:p w14:paraId="29951E9B" w14:textId="5A5C1BA0" w:rsidR="0026064F" w:rsidRPr="00193E7D" w:rsidRDefault="0026064F" w:rsidP="0026064F">
      <w:pPr>
        <w:jc w:val="center"/>
        <w:rPr>
          <w:rFonts w:ascii="Arial" w:hAnsi="Arial" w:cs="Arial"/>
          <w:b/>
          <w:bCs/>
        </w:rPr>
      </w:pPr>
      <w:r w:rsidRPr="00193E7D">
        <w:rPr>
          <w:rFonts w:ascii="Arial" w:hAnsi="Arial" w:cs="Arial"/>
          <w:b/>
          <w:bCs/>
        </w:rPr>
        <w:t>VIALIDAD</w:t>
      </w:r>
    </w:p>
    <w:p w14:paraId="1B667EFB" w14:textId="7DF91632" w:rsidR="002301A4" w:rsidRPr="0048661C" w:rsidRDefault="0048661C" w:rsidP="0048661C">
      <w:pPr>
        <w:pStyle w:val="Prrafodelista"/>
        <w:numPr>
          <w:ilvl w:val="0"/>
          <w:numId w:val="18"/>
        </w:numPr>
        <w:spacing w:after="0"/>
        <w:jc w:val="both"/>
        <w:rPr>
          <w:rFonts w:ascii="Arial" w:hAnsi="Arial" w:cs="Arial"/>
        </w:rPr>
      </w:pPr>
      <w:r>
        <w:rPr>
          <w:rFonts w:ascii="Arial" w:hAnsi="Arial" w:cs="Arial"/>
          <w:color w:val="202124"/>
          <w:shd w:val="clear" w:color="auto" w:fill="FFFFFF"/>
        </w:rPr>
        <w:t>E</w:t>
      </w:r>
      <w:r w:rsidRPr="0048661C">
        <w:rPr>
          <w:rFonts w:ascii="Arial" w:hAnsi="Arial" w:cs="Arial"/>
          <w:color w:val="202124"/>
          <w:shd w:val="clear" w:color="auto" w:fill="FFFFFF"/>
        </w:rPr>
        <w:t xml:space="preserve">s un área encargada de garantizar al máximo la seguridad de las personas, sus bienes, el medio ambiente y el orden público a través de acciones preventivas y correctivas destinadas al fomento de una cultura vial que promueva el libre tránsito vehicular y peatonal por todas las vías del municipio de san pedro Pochutla, Oaxaca. </w:t>
      </w:r>
    </w:p>
    <w:p w14:paraId="599D302B" w14:textId="77777777" w:rsidR="0048661C" w:rsidRPr="0048661C" w:rsidRDefault="0048661C" w:rsidP="0048661C">
      <w:pPr>
        <w:pStyle w:val="Prrafodelista"/>
        <w:spacing w:after="0"/>
        <w:ind w:left="709"/>
        <w:jc w:val="both"/>
        <w:rPr>
          <w:rFonts w:ascii="Arial" w:hAnsi="Arial" w:cs="Arial"/>
        </w:rPr>
      </w:pPr>
    </w:p>
    <w:p w14:paraId="67CD3FA9" w14:textId="3EDA0538" w:rsidR="002301A4" w:rsidRPr="0048661C" w:rsidRDefault="0048661C" w:rsidP="0048661C">
      <w:pPr>
        <w:pStyle w:val="Prrafodelista"/>
        <w:numPr>
          <w:ilvl w:val="0"/>
          <w:numId w:val="18"/>
        </w:numPr>
        <w:spacing w:after="0"/>
        <w:jc w:val="both"/>
        <w:rPr>
          <w:rFonts w:ascii="Arial" w:hAnsi="Arial" w:cs="Arial"/>
        </w:rPr>
      </w:pPr>
      <w:r>
        <w:rPr>
          <w:rFonts w:ascii="Arial" w:hAnsi="Arial" w:cs="Arial"/>
          <w:color w:val="202124"/>
          <w:shd w:val="clear" w:color="auto" w:fill="FFFFFF"/>
        </w:rPr>
        <w:t>E</w:t>
      </w:r>
      <w:r w:rsidRPr="0048661C">
        <w:rPr>
          <w:rFonts w:ascii="Arial" w:hAnsi="Arial" w:cs="Arial"/>
          <w:color w:val="202124"/>
          <w:shd w:val="clear" w:color="auto" w:fill="FFFFFF"/>
        </w:rPr>
        <w:t>jecutará operativos en la red vial para detectar personas, vehículos, armas, objetos o sustancias relacionadas con hechos delictivos; aplicando tácticas especializadas para la detención de los vehículos infractores.</w:t>
      </w:r>
    </w:p>
    <w:p w14:paraId="43928A37" w14:textId="77777777" w:rsidR="002301A4" w:rsidRPr="0048661C" w:rsidRDefault="002301A4" w:rsidP="0048661C">
      <w:pPr>
        <w:spacing w:after="0"/>
        <w:jc w:val="both"/>
        <w:rPr>
          <w:rFonts w:ascii="Arial" w:hAnsi="Arial" w:cs="Arial"/>
        </w:rPr>
      </w:pPr>
    </w:p>
    <w:p w14:paraId="58C76B60" w14:textId="30FD5755" w:rsidR="00C542AD" w:rsidRPr="0048661C" w:rsidRDefault="0048661C" w:rsidP="0048661C">
      <w:pPr>
        <w:pStyle w:val="Prrafodelista"/>
        <w:numPr>
          <w:ilvl w:val="0"/>
          <w:numId w:val="18"/>
        </w:numPr>
        <w:tabs>
          <w:tab w:val="left" w:pos="709"/>
        </w:tabs>
        <w:spacing w:after="0"/>
        <w:jc w:val="both"/>
        <w:rPr>
          <w:rFonts w:ascii="Arial" w:hAnsi="Arial" w:cs="Arial"/>
        </w:rPr>
      </w:pPr>
      <w:r>
        <w:rPr>
          <w:rFonts w:ascii="Arial" w:hAnsi="Arial" w:cs="Arial"/>
          <w:color w:val="202124"/>
          <w:shd w:val="clear" w:color="auto" w:fill="FFFFFF"/>
        </w:rPr>
        <w:t>E</w:t>
      </w:r>
      <w:r w:rsidRPr="0048661C">
        <w:rPr>
          <w:rFonts w:ascii="Arial" w:hAnsi="Arial" w:cs="Arial"/>
          <w:color w:val="202124"/>
          <w:shd w:val="clear" w:color="auto" w:fill="FFFFFF"/>
        </w:rPr>
        <w:t>l agente de policía vial municipal es el funcionario o persona civil identificada que está investida de autoridad para regular la circulación vehicular y peatonal y vigilar, controlar e intervenir en el cumplimiento de las normas de tránsito y transporte.</w:t>
      </w:r>
    </w:p>
    <w:p w14:paraId="3C3222E8" w14:textId="77777777" w:rsidR="002301A4" w:rsidRPr="0048661C" w:rsidRDefault="002301A4" w:rsidP="0048661C">
      <w:pPr>
        <w:spacing w:after="0"/>
        <w:jc w:val="both"/>
        <w:rPr>
          <w:rFonts w:ascii="Arial" w:hAnsi="Arial" w:cs="Arial"/>
        </w:rPr>
      </w:pPr>
    </w:p>
    <w:p w14:paraId="3B5E520D" w14:textId="2694ABC5" w:rsidR="00E60A2F" w:rsidRPr="0048661C" w:rsidRDefault="0048661C" w:rsidP="0048661C">
      <w:pPr>
        <w:pStyle w:val="Prrafodelista"/>
        <w:numPr>
          <w:ilvl w:val="0"/>
          <w:numId w:val="18"/>
        </w:numPr>
        <w:shd w:val="clear" w:color="auto" w:fill="FFFFFF"/>
        <w:spacing w:after="0"/>
        <w:jc w:val="both"/>
        <w:rPr>
          <w:rFonts w:ascii="Arial" w:eastAsia="Times New Roman" w:hAnsi="Arial" w:cs="Arial"/>
          <w:color w:val="202124"/>
          <w:lang w:val="es-MX" w:eastAsia="es-MX"/>
        </w:rPr>
      </w:pPr>
      <w:r>
        <w:rPr>
          <w:rFonts w:ascii="Arial" w:eastAsia="Times New Roman" w:hAnsi="Arial" w:cs="Arial"/>
          <w:color w:val="202124"/>
          <w:lang w:val="es-MX" w:eastAsia="es-MX"/>
        </w:rPr>
        <w:t>L</w:t>
      </w:r>
      <w:r w:rsidRPr="0048661C">
        <w:rPr>
          <w:rFonts w:ascii="Arial" w:eastAsia="Times New Roman" w:hAnsi="Arial" w:cs="Arial"/>
          <w:color w:val="202124"/>
          <w:lang w:val="es-MX" w:eastAsia="es-MX"/>
        </w:rPr>
        <w:t>a policía vial municipal tiene la facultad de realizar infracciones por:</w:t>
      </w:r>
      <w:r w:rsidRPr="0048661C">
        <w:rPr>
          <w:rFonts w:ascii="Arial" w:hAnsi="Arial" w:cs="Arial"/>
          <w:color w:val="202124"/>
          <w:shd w:val="clear" w:color="auto" w:fill="FFFFFF"/>
        </w:rPr>
        <w:t xml:space="preserve"> </w:t>
      </w:r>
    </w:p>
    <w:p w14:paraId="0D045F47" w14:textId="77777777" w:rsidR="00E60A2F" w:rsidRPr="0048661C" w:rsidRDefault="00E60A2F" w:rsidP="0048661C">
      <w:pPr>
        <w:shd w:val="clear" w:color="auto" w:fill="FFFFFF"/>
        <w:spacing w:after="0"/>
        <w:ind w:left="360"/>
        <w:jc w:val="both"/>
        <w:rPr>
          <w:rFonts w:ascii="Arial" w:eastAsia="Times New Roman" w:hAnsi="Arial" w:cs="Arial"/>
          <w:color w:val="202124"/>
          <w:lang w:val="es-MX" w:eastAsia="es-MX"/>
        </w:rPr>
      </w:pPr>
    </w:p>
    <w:p w14:paraId="22F5C038" w14:textId="5F80F765" w:rsidR="00C542AD" w:rsidRPr="0048661C" w:rsidRDefault="0048661C" w:rsidP="00E60A2F">
      <w:pPr>
        <w:shd w:val="clear" w:color="auto" w:fill="FFFFFF"/>
        <w:spacing w:after="0"/>
        <w:ind w:left="709"/>
        <w:jc w:val="both"/>
        <w:rPr>
          <w:rFonts w:ascii="Arial" w:eastAsia="Times New Roman" w:hAnsi="Arial" w:cs="Arial"/>
          <w:color w:val="202124"/>
          <w:lang w:val="es-MX" w:eastAsia="es-MX"/>
        </w:rPr>
      </w:pPr>
      <w:r w:rsidRPr="0048661C">
        <w:rPr>
          <w:rFonts w:ascii="Arial" w:eastAsia="Times New Roman" w:hAnsi="Arial" w:cs="Arial"/>
          <w:color w:val="202124"/>
          <w:lang w:val="es-MX" w:eastAsia="es-MX"/>
        </w:rPr>
        <w:t>1.- estacionarse en lugares prohibidos.</w:t>
      </w:r>
    </w:p>
    <w:p w14:paraId="4431D714" w14:textId="64667209" w:rsidR="00E60A2F" w:rsidRPr="0048661C" w:rsidRDefault="0048661C" w:rsidP="00E60A2F">
      <w:pPr>
        <w:shd w:val="clear" w:color="auto" w:fill="FFFFFF"/>
        <w:spacing w:after="60"/>
        <w:ind w:left="471"/>
        <w:rPr>
          <w:rFonts w:ascii="Arial" w:eastAsia="Times New Roman" w:hAnsi="Arial" w:cs="Arial"/>
          <w:color w:val="202124"/>
          <w:lang w:val="es-MX" w:eastAsia="es-MX"/>
        </w:rPr>
      </w:pPr>
      <w:r w:rsidRPr="0048661C">
        <w:rPr>
          <w:rFonts w:ascii="Arial" w:eastAsia="Times New Roman" w:hAnsi="Arial" w:cs="Arial"/>
          <w:color w:val="202124"/>
          <w:lang w:val="es-MX" w:eastAsia="es-MX"/>
        </w:rPr>
        <w:t xml:space="preserve">    2.-vuelta en vías primarias </w:t>
      </w:r>
    </w:p>
    <w:p w14:paraId="309C033C" w14:textId="65E6C517" w:rsidR="00E60A2F" w:rsidRPr="0048661C" w:rsidRDefault="0048661C" w:rsidP="00C12653">
      <w:pPr>
        <w:shd w:val="clear" w:color="auto" w:fill="FFFFFF"/>
        <w:spacing w:after="60"/>
        <w:ind w:left="471"/>
        <w:rPr>
          <w:rFonts w:ascii="Arial" w:eastAsia="Times New Roman" w:hAnsi="Arial" w:cs="Arial"/>
          <w:color w:val="202124"/>
          <w:lang w:val="es-MX" w:eastAsia="es-MX"/>
        </w:rPr>
      </w:pPr>
      <w:r w:rsidRPr="0048661C">
        <w:rPr>
          <w:rFonts w:ascii="Arial" w:eastAsia="Times New Roman" w:hAnsi="Arial" w:cs="Arial"/>
          <w:color w:val="202124"/>
          <w:lang w:val="es-MX" w:eastAsia="es-MX"/>
        </w:rPr>
        <w:t xml:space="preserve">    3.-comportamiento inapropiado del conductor.</w:t>
      </w:r>
    </w:p>
    <w:p w14:paraId="0DD54F30" w14:textId="53172DA3" w:rsidR="002301A4" w:rsidRPr="0048661C" w:rsidRDefault="0048661C" w:rsidP="00C12653">
      <w:pPr>
        <w:shd w:val="clear" w:color="auto" w:fill="FFFFFF"/>
        <w:spacing w:after="60"/>
        <w:ind w:left="471"/>
        <w:rPr>
          <w:rFonts w:ascii="Arial" w:eastAsia="Times New Roman" w:hAnsi="Arial" w:cs="Arial"/>
          <w:color w:val="202124"/>
          <w:lang w:val="es-MX" w:eastAsia="es-MX"/>
        </w:rPr>
      </w:pPr>
      <w:r w:rsidRPr="0048661C">
        <w:rPr>
          <w:rFonts w:ascii="Arial" w:eastAsia="Times New Roman" w:hAnsi="Arial" w:cs="Arial"/>
          <w:color w:val="202124"/>
          <w:lang w:val="es-MX" w:eastAsia="es-MX"/>
        </w:rPr>
        <w:t xml:space="preserve">    4.-falta de documentación oficial (casco, licencia, tarjeta </w:t>
      </w:r>
    </w:p>
    <w:p w14:paraId="7F750979" w14:textId="0F930AC7" w:rsidR="00C542AD" w:rsidRPr="0048661C" w:rsidRDefault="0048661C" w:rsidP="00C12653">
      <w:pPr>
        <w:shd w:val="clear" w:color="auto" w:fill="FFFFFF"/>
        <w:spacing w:after="60"/>
        <w:ind w:left="471"/>
        <w:rPr>
          <w:rFonts w:ascii="Arial" w:eastAsia="Times New Roman" w:hAnsi="Arial" w:cs="Arial"/>
          <w:color w:val="202124"/>
          <w:lang w:val="es-MX" w:eastAsia="es-MX"/>
        </w:rPr>
      </w:pPr>
      <w:r w:rsidRPr="0048661C">
        <w:rPr>
          <w:rFonts w:ascii="Arial" w:eastAsia="Times New Roman" w:hAnsi="Arial" w:cs="Arial"/>
          <w:color w:val="202124"/>
          <w:lang w:val="es-MX" w:eastAsia="es-MX"/>
        </w:rPr>
        <w:t xml:space="preserve">        de circulación).</w:t>
      </w:r>
    </w:p>
    <w:p w14:paraId="4237233E" w14:textId="09BC3065" w:rsidR="00E60A2F" w:rsidRPr="0048661C" w:rsidRDefault="0048661C" w:rsidP="00C12653">
      <w:pPr>
        <w:shd w:val="clear" w:color="auto" w:fill="FFFFFF"/>
        <w:spacing w:after="60"/>
        <w:ind w:left="471"/>
        <w:rPr>
          <w:rFonts w:ascii="Arial" w:eastAsia="Times New Roman" w:hAnsi="Arial" w:cs="Arial"/>
          <w:color w:val="202124"/>
          <w:lang w:val="es-MX" w:eastAsia="es-MX"/>
        </w:rPr>
      </w:pPr>
      <w:r w:rsidRPr="0048661C">
        <w:rPr>
          <w:rFonts w:ascii="Arial" w:eastAsia="Times New Roman" w:hAnsi="Arial" w:cs="Arial"/>
          <w:color w:val="202124"/>
          <w:lang w:val="es-MX" w:eastAsia="es-MX"/>
        </w:rPr>
        <w:t xml:space="preserve">    5.- conducir en estado de ebriedad. </w:t>
      </w:r>
    </w:p>
    <w:p w14:paraId="066ECF4A" w14:textId="6BF8D4A5" w:rsidR="0052794F" w:rsidRDefault="0052794F" w:rsidP="00C12653">
      <w:pPr>
        <w:shd w:val="clear" w:color="auto" w:fill="FFFFFF"/>
        <w:spacing w:after="60"/>
        <w:ind w:left="471"/>
        <w:rPr>
          <w:rFonts w:ascii="Arial" w:eastAsia="Times New Roman" w:hAnsi="Arial" w:cs="Arial"/>
          <w:color w:val="202124"/>
          <w:lang w:val="es-MX" w:eastAsia="es-MX"/>
        </w:rPr>
      </w:pPr>
    </w:p>
    <w:p w14:paraId="4402BEE5" w14:textId="386221E5" w:rsidR="0048661C" w:rsidRDefault="0048661C" w:rsidP="00C12653">
      <w:pPr>
        <w:shd w:val="clear" w:color="auto" w:fill="FFFFFF"/>
        <w:spacing w:after="60"/>
        <w:ind w:left="471"/>
        <w:rPr>
          <w:rFonts w:ascii="Arial" w:eastAsia="Times New Roman" w:hAnsi="Arial" w:cs="Arial"/>
          <w:color w:val="202124"/>
          <w:lang w:val="es-MX" w:eastAsia="es-MX"/>
        </w:rPr>
      </w:pPr>
    </w:p>
    <w:p w14:paraId="27BB2BB4" w14:textId="5288663E" w:rsidR="0048661C" w:rsidRDefault="0048661C" w:rsidP="00C12653">
      <w:pPr>
        <w:shd w:val="clear" w:color="auto" w:fill="FFFFFF"/>
        <w:spacing w:after="60"/>
        <w:ind w:left="471"/>
        <w:rPr>
          <w:rFonts w:ascii="Arial" w:eastAsia="Times New Roman" w:hAnsi="Arial" w:cs="Arial"/>
          <w:color w:val="202124"/>
          <w:lang w:val="es-MX" w:eastAsia="es-MX"/>
        </w:rPr>
      </w:pPr>
    </w:p>
    <w:p w14:paraId="55C727CC" w14:textId="544E9DB1" w:rsidR="0048661C" w:rsidRDefault="0048661C" w:rsidP="00C12653">
      <w:pPr>
        <w:shd w:val="clear" w:color="auto" w:fill="FFFFFF"/>
        <w:spacing w:after="60"/>
        <w:ind w:left="471"/>
        <w:rPr>
          <w:rFonts w:ascii="Arial" w:eastAsia="Times New Roman" w:hAnsi="Arial" w:cs="Arial"/>
          <w:color w:val="202124"/>
          <w:lang w:val="es-MX" w:eastAsia="es-MX"/>
        </w:rPr>
      </w:pPr>
    </w:p>
    <w:p w14:paraId="67046E4F" w14:textId="3008B2D4" w:rsidR="0048661C" w:rsidRDefault="0048661C" w:rsidP="00C12653">
      <w:pPr>
        <w:shd w:val="clear" w:color="auto" w:fill="FFFFFF"/>
        <w:spacing w:after="60"/>
        <w:ind w:left="471"/>
        <w:rPr>
          <w:rFonts w:ascii="Arial" w:eastAsia="Times New Roman" w:hAnsi="Arial" w:cs="Arial"/>
          <w:color w:val="202124"/>
          <w:lang w:val="es-MX" w:eastAsia="es-MX"/>
        </w:rPr>
      </w:pPr>
    </w:p>
    <w:p w14:paraId="58C13898" w14:textId="07A5074C" w:rsidR="0048661C" w:rsidRDefault="0048661C" w:rsidP="00C12653">
      <w:pPr>
        <w:shd w:val="clear" w:color="auto" w:fill="FFFFFF"/>
        <w:spacing w:after="60"/>
        <w:ind w:left="471"/>
        <w:rPr>
          <w:rFonts w:ascii="Arial" w:eastAsia="Times New Roman" w:hAnsi="Arial" w:cs="Arial"/>
          <w:color w:val="202124"/>
          <w:lang w:val="es-MX" w:eastAsia="es-MX"/>
        </w:rPr>
      </w:pPr>
    </w:p>
    <w:p w14:paraId="6115AD8C" w14:textId="17AFC3E1" w:rsidR="0048661C" w:rsidRDefault="0048661C" w:rsidP="00C12653">
      <w:pPr>
        <w:shd w:val="clear" w:color="auto" w:fill="FFFFFF"/>
        <w:spacing w:after="60"/>
        <w:ind w:left="471"/>
        <w:rPr>
          <w:rFonts w:ascii="Arial" w:eastAsia="Times New Roman" w:hAnsi="Arial" w:cs="Arial"/>
          <w:color w:val="202124"/>
          <w:lang w:val="es-MX" w:eastAsia="es-MX"/>
        </w:rPr>
      </w:pPr>
    </w:p>
    <w:p w14:paraId="4CFA576B" w14:textId="77777777" w:rsidR="0048661C" w:rsidRPr="0048661C" w:rsidRDefault="0048661C" w:rsidP="00C12653">
      <w:pPr>
        <w:shd w:val="clear" w:color="auto" w:fill="FFFFFF"/>
        <w:spacing w:after="60"/>
        <w:ind w:left="471"/>
        <w:rPr>
          <w:rFonts w:ascii="Arial" w:eastAsia="Times New Roman" w:hAnsi="Arial" w:cs="Arial"/>
          <w:color w:val="202124"/>
          <w:lang w:val="es-MX" w:eastAsia="es-MX"/>
        </w:rPr>
      </w:pPr>
    </w:p>
    <w:p w14:paraId="478024BD" w14:textId="1A0E54A8" w:rsidR="0052794F" w:rsidRDefault="0052794F" w:rsidP="00C12653">
      <w:pPr>
        <w:shd w:val="clear" w:color="auto" w:fill="FFFFFF"/>
        <w:spacing w:after="60"/>
        <w:ind w:left="471"/>
        <w:rPr>
          <w:rFonts w:ascii="Arial" w:eastAsia="Times New Roman" w:hAnsi="Arial" w:cs="Arial"/>
          <w:b/>
          <w:bCs/>
          <w:color w:val="202124"/>
          <w:lang w:val="es-MX" w:eastAsia="es-MX"/>
        </w:rPr>
      </w:pPr>
    </w:p>
    <w:p w14:paraId="32D27D62" w14:textId="3F43A9C4" w:rsidR="0052794F" w:rsidRDefault="0052794F" w:rsidP="00C12653">
      <w:pPr>
        <w:shd w:val="clear" w:color="auto" w:fill="FFFFFF"/>
        <w:spacing w:after="60"/>
        <w:ind w:left="471"/>
        <w:rPr>
          <w:rFonts w:ascii="Arial" w:eastAsia="Times New Roman" w:hAnsi="Arial" w:cs="Arial"/>
          <w:b/>
          <w:bCs/>
          <w:color w:val="202124"/>
          <w:lang w:val="es-MX" w:eastAsia="es-MX"/>
        </w:rPr>
      </w:pPr>
    </w:p>
    <w:p w14:paraId="21D48C70" w14:textId="77777777" w:rsidR="00780474" w:rsidRPr="00193E7D" w:rsidRDefault="00780474" w:rsidP="00C12653">
      <w:pPr>
        <w:shd w:val="clear" w:color="auto" w:fill="FFFFFF"/>
        <w:spacing w:after="60"/>
        <w:ind w:left="471"/>
        <w:rPr>
          <w:rFonts w:ascii="Arial" w:eastAsia="Times New Roman" w:hAnsi="Arial" w:cs="Arial"/>
          <w:b/>
          <w:bCs/>
          <w:color w:val="202124"/>
          <w:lang w:val="es-MX" w:eastAsia="es-MX"/>
        </w:rPr>
      </w:pPr>
    </w:p>
    <w:p w14:paraId="237C31D2" w14:textId="77777777" w:rsidR="008A773F" w:rsidRDefault="008A773F" w:rsidP="008A773F">
      <w:pPr>
        <w:spacing w:after="0"/>
        <w:rPr>
          <w:rFonts w:ascii="Arial" w:eastAsia="Times New Roman" w:hAnsi="Arial" w:cs="Arial"/>
          <w:b/>
          <w:bCs/>
          <w:color w:val="202124"/>
          <w:lang w:val="es-MX" w:eastAsia="es-MX"/>
        </w:rPr>
      </w:pPr>
      <w:bookmarkStart w:id="0" w:name="_Hlk98265174"/>
    </w:p>
    <w:p w14:paraId="45048E34" w14:textId="395F98F8" w:rsidR="00780474" w:rsidRPr="00780474" w:rsidRDefault="001A1E67" w:rsidP="008A773F">
      <w:pPr>
        <w:spacing w:after="0"/>
        <w:jc w:val="center"/>
        <w:rPr>
          <w:rFonts w:ascii="Arial" w:hAnsi="Arial" w:cs="Arial"/>
          <w:b/>
          <w:bCs/>
          <w:i/>
          <w:color w:val="C00000"/>
          <w:sz w:val="18"/>
          <w:szCs w:val="18"/>
        </w:rPr>
      </w:pPr>
      <w:r w:rsidRPr="00780474">
        <w:rPr>
          <w:rFonts w:ascii="Arial" w:hAnsi="Arial" w:cs="Arial"/>
          <w:b/>
          <w:bCs/>
          <w:i/>
          <w:color w:val="C00000"/>
          <w:sz w:val="18"/>
          <w:szCs w:val="18"/>
        </w:rPr>
        <w:lastRenderedPageBreak/>
        <w:t>"2022, AÑO DEL CENTENARIO DE LA CONSTITUCIÓN POLÍTICA DEL ESTADO LIBRE</w:t>
      </w:r>
    </w:p>
    <w:p w14:paraId="108F55E5" w14:textId="17A72F5F" w:rsidR="00DE256E" w:rsidRDefault="001A1E67" w:rsidP="008A773F">
      <w:pPr>
        <w:spacing w:after="0"/>
        <w:jc w:val="center"/>
        <w:rPr>
          <w:rFonts w:ascii="Arial" w:hAnsi="Arial" w:cs="Arial"/>
          <w:b/>
          <w:bCs/>
          <w:i/>
          <w:color w:val="C00000"/>
          <w:sz w:val="16"/>
          <w:szCs w:val="16"/>
        </w:rPr>
      </w:pPr>
      <w:r w:rsidRPr="00780474">
        <w:rPr>
          <w:rFonts w:ascii="Arial" w:hAnsi="Arial" w:cs="Arial"/>
          <w:b/>
          <w:bCs/>
          <w:i/>
          <w:color w:val="C00000"/>
          <w:sz w:val="18"/>
          <w:szCs w:val="18"/>
        </w:rPr>
        <w:t>Y SOBERANO DE OAXACA</w:t>
      </w:r>
      <w:r w:rsidRPr="00193E7D">
        <w:rPr>
          <w:rFonts w:ascii="Arial" w:hAnsi="Arial" w:cs="Arial"/>
          <w:b/>
          <w:bCs/>
          <w:i/>
          <w:color w:val="C00000"/>
          <w:sz w:val="16"/>
          <w:szCs w:val="16"/>
        </w:rPr>
        <w:t>"</w:t>
      </w:r>
      <w:bookmarkEnd w:id="0"/>
    </w:p>
    <w:p w14:paraId="15436DB1" w14:textId="56D3D79C" w:rsidR="00875603" w:rsidRDefault="00875603" w:rsidP="00DE256E">
      <w:pPr>
        <w:spacing w:after="0"/>
        <w:rPr>
          <w:rFonts w:ascii="Arial" w:hAnsi="Arial" w:cs="Arial"/>
          <w:b/>
          <w:bCs/>
          <w:i/>
          <w:color w:val="C00000"/>
          <w:sz w:val="16"/>
          <w:szCs w:val="16"/>
        </w:rPr>
      </w:pPr>
    </w:p>
    <w:p w14:paraId="180355A0" w14:textId="52F8A41B" w:rsidR="00875603" w:rsidRDefault="00875603" w:rsidP="00DE256E">
      <w:pPr>
        <w:spacing w:after="0"/>
        <w:rPr>
          <w:rFonts w:ascii="Arial" w:hAnsi="Arial" w:cs="Arial"/>
          <w:b/>
          <w:bCs/>
          <w:i/>
          <w:color w:val="C00000"/>
          <w:sz w:val="16"/>
          <w:szCs w:val="16"/>
        </w:rPr>
      </w:pPr>
    </w:p>
    <w:p w14:paraId="3159328D" w14:textId="77777777" w:rsidR="00875603" w:rsidRPr="00780474" w:rsidRDefault="00875603" w:rsidP="0052794F">
      <w:pPr>
        <w:jc w:val="center"/>
        <w:rPr>
          <w:rFonts w:ascii="Arial" w:hAnsi="Arial" w:cs="Arial"/>
          <w:b/>
          <w:bCs/>
        </w:rPr>
      </w:pPr>
      <w:r w:rsidRPr="00780474">
        <w:rPr>
          <w:rFonts w:ascii="Arial" w:hAnsi="Arial" w:cs="Arial"/>
          <w:b/>
          <w:bCs/>
        </w:rPr>
        <w:t>FACULTADES DEL ÁREA DE DIRECCION DE PROTECCION CIVIL</w:t>
      </w:r>
    </w:p>
    <w:p w14:paraId="45F50631" w14:textId="75ECBCD7" w:rsidR="00875603" w:rsidRDefault="00780474" w:rsidP="00780474">
      <w:pPr>
        <w:pStyle w:val="Prrafodelista"/>
        <w:numPr>
          <w:ilvl w:val="0"/>
          <w:numId w:val="19"/>
        </w:numPr>
        <w:jc w:val="both"/>
        <w:rPr>
          <w:rFonts w:ascii="Arial" w:hAnsi="Arial" w:cs="Arial"/>
        </w:rPr>
      </w:pPr>
      <w:r w:rsidRPr="00780474">
        <w:rPr>
          <w:rFonts w:ascii="Arial" w:hAnsi="Arial" w:cs="Arial"/>
        </w:rPr>
        <w:t>Promover junto con el presidente la elaboración o actualización de atlas municipal de riesgo, identificando las zonas y sitios que sus características puedan ser escenarios de situación emergente y los peligros a los que están expuestos el territorio del municipio.</w:t>
      </w:r>
    </w:p>
    <w:p w14:paraId="16156BCF" w14:textId="77777777" w:rsidR="008A773F" w:rsidRPr="00780474" w:rsidRDefault="008A773F" w:rsidP="008A773F">
      <w:pPr>
        <w:pStyle w:val="Prrafodelista"/>
        <w:jc w:val="both"/>
        <w:rPr>
          <w:rFonts w:ascii="Arial" w:hAnsi="Arial" w:cs="Arial"/>
        </w:rPr>
      </w:pPr>
    </w:p>
    <w:p w14:paraId="1E9916D7" w14:textId="742B813A" w:rsidR="008A773F" w:rsidRPr="008A773F" w:rsidRDefault="00780474" w:rsidP="008A773F">
      <w:pPr>
        <w:pStyle w:val="Prrafodelista"/>
        <w:numPr>
          <w:ilvl w:val="0"/>
          <w:numId w:val="19"/>
        </w:numPr>
        <w:spacing w:after="0"/>
        <w:jc w:val="both"/>
        <w:rPr>
          <w:rFonts w:ascii="Arial" w:hAnsi="Arial" w:cs="Arial"/>
        </w:rPr>
      </w:pPr>
      <w:r w:rsidRPr="00780474">
        <w:rPr>
          <w:rFonts w:ascii="Arial" w:hAnsi="Arial" w:cs="Arial"/>
        </w:rPr>
        <w:t>Elaborar, instrumentar, operar y coordinar el programa especial de protección civil.</w:t>
      </w:r>
    </w:p>
    <w:p w14:paraId="75677FA7" w14:textId="77777777" w:rsidR="008A773F" w:rsidRPr="00780474" w:rsidRDefault="008A773F" w:rsidP="008A773F">
      <w:pPr>
        <w:pStyle w:val="Prrafodelista"/>
        <w:spacing w:after="0"/>
        <w:jc w:val="both"/>
        <w:rPr>
          <w:rFonts w:ascii="Arial" w:hAnsi="Arial" w:cs="Arial"/>
        </w:rPr>
      </w:pPr>
    </w:p>
    <w:p w14:paraId="3D490B7C" w14:textId="05CBF2A6" w:rsidR="00875603" w:rsidRPr="00780474" w:rsidRDefault="00780474" w:rsidP="008A773F">
      <w:pPr>
        <w:pStyle w:val="Prrafodelista"/>
        <w:numPr>
          <w:ilvl w:val="0"/>
          <w:numId w:val="19"/>
        </w:numPr>
        <w:spacing w:after="0"/>
        <w:jc w:val="both"/>
        <w:rPr>
          <w:rFonts w:ascii="Arial" w:hAnsi="Arial" w:cs="Arial"/>
        </w:rPr>
      </w:pPr>
      <w:r w:rsidRPr="00780474">
        <w:rPr>
          <w:rFonts w:ascii="Arial" w:hAnsi="Arial" w:cs="Arial"/>
        </w:rPr>
        <w:t>Elaborar y operar programas especiales de protección civil.</w:t>
      </w:r>
    </w:p>
    <w:p w14:paraId="364A6160" w14:textId="3977EAB3" w:rsidR="00875603" w:rsidRDefault="00780474" w:rsidP="00780474">
      <w:pPr>
        <w:pStyle w:val="Prrafodelista"/>
        <w:numPr>
          <w:ilvl w:val="0"/>
          <w:numId w:val="19"/>
        </w:numPr>
        <w:jc w:val="both"/>
        <w:rPr>
          <w:rFonts w:ascii="Arial" w:hAnsi="Arial" w:cs="Arial"/>
        </w:rPr>
      </w:pPr>
      <w:r w:rsidRPr="00780474">
        <w:rPr>
          <w:rFonts w:ascii="Arial" w:hAnsi="Arial" w:cs="Arial"/>
        </w:rPr>
        <w:t>Instrumentar un sistema de seguimiento y evaluación del programa municipal de protección civil.</w:t>
      </w:r>
    </w:p>
    <w:p w14:paraId="48739B63" w14:textId="77777777" w:rsidR="008A773F" w:rsidRPr="00780474" w:rsidRDefault="008A773F" w:rsidP="008A773F">
      <w:pPr>
        <w:pStyle w:val="Prrafodelista"/>
        <w:jc w:val="both"/>
        <w:rPr>
          <w:rFonts w:ascii="Arial" w:hAnsi="Arial" w:cs="Arial"/>
        </w:rPr>
      </w:pPr>
    </w:p>
    <w:p w14:paraId="6EE1339B" w14:textId="7B5FC7E6" w:rsidR="008A773F" w:rsidRDefault="00780474" w:rsidP="008A773F">
      <w:pPr>
        <w:pStyle w:val="Prrafodelista"/>
        <w:numPr>
          <w:ilvl w:val="0"/>
          <w:numId w:val="19"/>
        </w:numPr>
        <w:spacing w:after="0"/>
        <w:jc w:val="both"/>
        <w:rPr>
          <w:rFonts w:ascii="Arial" w:hAnsi="Arial" w:cs="Arial"/>
        </w:rPr>
      </w:pPr>
      <w:r w:rsidRPr="00780474">
        <w:rPr>
          <w:rFonts w:ascii="Arial" w:hAnsi="Arial" w:cs="Arial"/>
        </w:rPr>
        <w:t>Coordinarse con los municipios aledaños para desarrollar acciones de prevención de auxilios y recuperación en caso de alto riesgo, siniestro o desastre.</w:t>
      </w:r>
    </w:p>
    <w:p w14:paraId="2484C6E1" w14:textId="77777777" w:rsidR="008A773F" w:rsidRPr="008A773F" w:rsidRDefault="008A773F" w:rsidP="008A773F">
      <w:pPr>
        <w:spacing w:after="0"/>
        <w:jc w:val="both"/>
        <w:rPr>
          <w:rFonts w:ascii="Arial" w:hAnsi="Arial" w:cs="Arial"/>
        </w:rPr>
      </w:pPr>
    </w:p>
    <w:p w14:paraId="64D3575D" w14:textId="6B3CDB77" w:rsidR="00875603" w:rsidRDefault="00780474" w:rsidP="008A773F">
      <w:pPr>
        <w:pStyle w:val="Prrafodelista"/>
        <w:numPr>
          <w:ilvl w:val="0"/>
          <w:numId w:val="19"/>
        </w:numPr>
        <w:spacing w:after="0"/>
        <w:jc w:val="both"/>
        <w:rPr>
          <w:rFonts w:ascii="Arial" w:hAnsi="Arial" w:cs="Arial"/>
        </w:rPr>
      </w:pPr>
      <w:r w:rsidRPr="00780474">
        <w:rPr>
          <w:rFonts w:ascii="Arial" w:hAnsi="Arial" w:cs="Arial"/>
        </w:rPr>
        <w:t>Establecer y mantener la coordinación con dependencias, instituciones y organismos de protección civil.</w:t>
      </w:r>
    </w:p>
    <w:p w14:paraId="18BC584C" w14:textId="77777777" w:rsidR="008A773F" w:rsidRPr="00780474" w:rsidRDefault="008A773F" w:rsidP="008A773F">
      <w:pPr>
        <w:pStyle w:val="Prrafodelista"/>
        <w:jc w:val="both"/>
        <w:rPr>
          <w:rFonts w:ascii="Arial" w:hAnsi="Arial" w:cs="Arial"/>
        </w:rPr>
      </w:pPr>
    </w:p>
    <w:p w14:paraId="1ACB672D" w14:textId="0C941D06" w:rsidR="00875603" w:rsidRDefault="00780474" w:rsidP="008A773F">
      <w:pPr>
        <w:pStyle w:val="Prrafodelista"/>
        <w:numPr>
          <w:ilvl w:val="0"/>
          <w:numId w:val="19"/>
        </w:numPr>
        <w:spacing w:after="0"/>
        <w:jc w:val="both"/>
        <w:rPr>
          <w:rFonts w:ascii="Arial" w:hAnsi="Arial" w:cs="Arial"/>
        </w:rPr>
      </w:pPr>
      <w:r w:rsidRPr="00780474">
        <w:rPr>
          <w:rFonts w:ascii="Arial" w:hAnsi="Arial" w:cs="Arial"/>
        </w:rPr>
        <w:t>Promover y coordinar la participación social e integración de grupos de voluntarios y organismos de auxilio al sistema, municipal de protección civil.</w:t>
      </w:r>
    </w:p>
    <w:p w14:paraId="292A389C" w14:textId="77777777" w:rsidR="008A773F" w:rsidRPr="008A773F" w:rsidRDefault="008A773F" w:rsidP="008A773F">
      <w:pPr>
        <w:spacing w:after="0"/>
        <w:jc w:val="both"/>
        <w:rPr>
          <w:rFonts w:ascii="Arial" w:hAnsi="Arial" w:cs="Arial"/>
        </w:rPr>
      </w:pPr>
    </w:p>
    <w:p w14:paraId="0841DB67" w14:textId="6007C7CE" w:rsidR="00875603" w:rsidRDefault="00780474" w:rsidP="008A773F">
      <w:pPr>
        <w:pStyle w:val="Prrafodelista"/>
        <w:numPr>
          <w:ilvl w:val="0"/>
          <w:numId w:val="19"/>
        </w:numPr>
        <w:spacing w:after="0"/>
        <w:jc w:val="both"/>
        <w:rPr>
          <w:rFonts w:ascii="Arial" w:hAnsi="Arial" w:cs="Arial"/>
        </w:rPr>
      </w:pPr>
      <w:r w:rsidRPr="00780474">
        <w:rPr>
          <w:rFonts w:ascii="Arial" w:hAnsi="Arial" w:cs="Arial"/>
        </w:rPr>
        <w:t>Realizar inspecciones y verificar la integración de las unidades internas y de los de protección civil respectivos a los sectores públicos, privado y social conformidad con la ley estatal y general.</w:t>
      </w:r>
    </w:p>
    <w:p w14:paraId="25891296" w14:textId="77777777" w:rsidR="008A773F" w:rsidRPr="00780474" w:rsidRDefault="008A773F" w:rsidP="008A773F">
      <w:pPr>
        <w:pStyle w:val="Prrafodelista"/>
        <w:jc w:val="both"/>
        <w:rPr>
          <w:rFonts w:ascii="Arial" w:hAnsi="Arial" w:cs="Arial"/>
        </w:rPr>
      </w:pPr>
    </w:p>
    <w:p w14:paraId="50A2CE54" w14:textId="10EEEF50" w:rsidR="008A773F" w:rsidRPr="008A773F" w:rsidRDefault="00780474" w:rsidP="008A773F">
      <w:pPr>
        <w:pStyle w:val="Prrafodelista"/>
        <w:numPr>
          <w:ilvl w:val="0"/>
          <w:numId w:val="19"/>
        </w:numPr>
        <w:spacing w:after="0"/>
        <w:jc w:val="both"/>
        <w:rPr>
          <w:rFonts w:ascii="Arial" w:hAnsi="Arial" w:cs="Arial"/>
        </w:rPr>
      </w:pPr>
      <w:r w:rsidRPr="00780474">
        <w:rPr>
          <w:rFonts w:ascii="Arial" w:hAnsi="Arial" w:cs="Arial"/>
        </w:rPr>
        <w:t xml:space="preserve">Establecer un control de capacitadores asesores externos, que coadyuven a lograr los objetivos y programas de protección civil otorgándoles, previos análisis y evolución de objetivo, un registro único anual con validez en el municipio. </w:t>
      </w:r>
    </w:p>
    <w:p w14:paraId="4DEE78F3" w14:textId="77777777" w:rsidR="008A773F" w:rsidRPr="00780474" w:rsidRDefault="008A773F" w:rsidP="008A773F">
      <w:pPr>
        <w:pStyle w:val="Prrafodelista"/>
        <w:spacing w:after="0"/>
        <w:jc w:val="both"/>
        <w:rPr>
          <w:rFonts w:ascii="Arial" w:hAnsi="Arial" w:cs="Arial"/>
        </w:rPr>
      </w:pPr>
    </w:p>
    <w:p w14:paraId="22C5D99F" w14:textId="6E9002F4" w:rsidR="00875603" w:rsidRDefault="00780474" w:rsidP="008A773F">
      <w:pPr>
        <w:pStyle w:val="Prrafodelista"/>
        <w:numPr>
          <w:ilvl w:val="0"/>
          <w:numId w:val="19"/>
        </w:numPr>
        <w:spacing w:after="0"/>
        <w:jc w:val="both"/>
        <w:rPr>
          <w:rFonts w:ascii="Arial" w:hAnsi="Arial" w:cs="Arial"/>
        </w:rPr>
      </w:pPr>
      <w:r w:rsidRPr="00780474">
        <w:rPr>
          <w:rFonts w:ascii="Arial" w:hAnsi="Arial" w:cs="Arial"/>
        </w:rPr>
        <w:t>Establecer el sistema de información de protección civil que integre los directorios de personas e instituciones y material disponible en caso de emergencia; así como mapas de riesgo.</w:t>
      </w:r>
    </w:p>
    <w:p w14:paraId="25CE374A" w14:textId="77777777" w:rsidR="008A773F" w:rsidRPr="008A773F" w:rsidRDefault="008A773F" w:rsidP="008A773F">
      <w:pPr>
        <w:spacing w:after="0"/>
        <w:jc w:val="both"/>
        <w:rPr>
          <w:rFonts w:ascii="Arial" w:hAnsi="Arial" w:cs="Arial"/>
        </w:rPr>
      </w:pPr>
    </w:p>
    <w:p w14:paraId="22B76460" w14:textId="77777777" w:rsidR="002E059E" w:rsidRDefault="00780474" w:rsidP="002E059E">
      <w:pPr>
        <w:pStyle w:val="Prrafodelista"/>
        <w:numPr>
          <w:ilvl w:val="0"/>
          <w:numId w:val="19"/>
        </w:numPr>
        <w:jc w:val="both"/>
        <w:rPr>
          <w:rFonts w:ascii="Arial" w:hAnsi="Arial" w:cs="Arial"/>
        </w:rPr>
      </w:pPr>
      <w:r w:rsidRPr="00780474">
        <w:rPr>
          <w:rFonts w:ascii="Arial" w:hAnsi="Arial" w:cs="Arial"/>
        </w:rPr>
        <w:t>Establecer el sistema de comunicación con organismos especializados que realicen acciones de monitoreo.</w:t>
      </w:r>
    </w:p>
    <w:p w14:paraId="70928E3D" w14:textId="77777777" w:rsidR="002E059E" w:rsidRPr="002E059E" w:rsidRDefault="002E059E" w:rsidP="002E059E">
      <w:pPr>
        <w:pStyle w:val="Prrafodelista"/>
        <w:rPr>
          <w:rFonts w:ascii="Arial" w:hAnsi="Arial" w:cs="Arial"/>
          <w:b/>
          <w:bCs/>
          <w:color w:val="C00000"/>
          <w:sz w:val="18"/>
          <w:szCs w:val="18"/>
        </w:rPr>
      </w:pPr>
    </w:p>
    <w:p w14:paraId="3D4F8B15" w14:textId="6BC1CC42" w:rsidR="00D87073" w:rsidRPr="002E059E" w:rsidRDefault="0052794F" w:rsidP="002E059E">
      <w:pPr>
        <w:pStyle w:val="Prrafodelista"/>
        <w:jc w:val="center"/>
        <w:rPr>
          <w:rFonts w:ascii="Arial" w:hAnsi="Arial" w:cs="Arial"/>
        </w:rPr>
      </w:pPr>
      <w:r w:rsidRPr="002E059E">
        <w:rPr>
          <w:rFonts w:ascii="Arial" w:hAnsi="Arial" w:cs="Arial"/>
          <w:b/>
          <w:bCs/>
          <w:color w:val="C00000"/>
          <w:sz w:val="18"/>
          <w:szCs w:val="18"/>
        </w:rPr>
        <w:lastRenderedPageBreak/>
        <w:t>"2022, AÑO DEL CENTENARIO DE LA CONSTITUCIÓN POLÍTICA DEL ESTADO LIBRE</w:t>
      </w:r>
    </w:p>
    <w:p w14:paraId="01EA416E" w14:textId="0C3C94DF" w:rsidR="0052794F" w:rsidRDefault="0052794F" w:rsidP="00D87073">
      <w:pPr>
        <w:spacing w:after="0"/>
        <w:jc w:val="center"/>
        <w:rPr>
          <w:rFonts w:ascii="Arial" w:hAnsi="Arial" w:cs="Arial"/>
          <w:b/>
          <w:bCs/>
          <w:color w:val="C00000"/>
          <w:sz w:val="18"/>
          <w:szCs w:val="18"/>
        </w:rPr>
      </w:pPr>
      <w:r w:rsidRPr="004F5A55">
        <w:rPr>
          <w:rFonts w:ascii="Arial" w:hAnsi="Arial" w:cs="Arial"/>
          <w:b/>
          <w:bCs/>
          <w:color w:val="C00000"/>
          <w:sz w:val="18"/>
          <w:szCs w:val="18"/>
        </w:rPr>
        <w:t>Y SOBERANO DE OAXACA"</w:t>
      </w:r>
    </w:p>
    <w:p w14:paraId="0B27E4D0" w14:textId="77777777" w:rsidR="00D87073" w:rsidRPr="004F5A55" w:rsidRDefault="00D87073" w:rsidP="00D87073">
      <w:pPr>
        <w:spacing w:after="0"/>
        <w:jc w:val="center"/>
        <w:rPr>
          <w:rFonts w:ascii="Arial" w:hAnsi="Arial" w:cs="Arial"/>
          <w:b/>
          <w:bCs/>
          <w:color w:val="C00000"/>
          <w:sz w:val="18"/>
          <w:szCs w:val="18"/>
        </w:rPr>
      </w:pPr>
    </w:p>
    <w:p w14:paraId="1B3A6FDF" w14:textId="525C18E0" w:rsidR="00875603" w:rsidRDefault="004F5A55" w:rsidP="004F5A55">
      <w:pPr>
        <w:pStyle w:val="Prrafodelista"/>
        <w:numPr>
          <w:ilvl w:val="0"/>
          <w:numId w:val="20"/>
        </w:numPr>
        <w:jc w:val="both"/>
        <w:rPr>
          <w:rFonts w:ascii="Arial" w:hAnsi="Arial" w:cs="Arial"/>
        </w:rPr>
      </w:pPr>
      <w:r>
        <w:rPr>
          <w:rFonts w:ascii="Arial" w:hAnsi="Arial" w:cs="Arial"/>
        </w:rPr>
        <w:t>P</w:t>
      </w:r>
      <w:r w:rsidRPr="004F5A55">
        <w:rPr>
          <w:rFonts w:ascii="Arial" w:hAnsi="Arial" w:cs="Arial"/>
        </w:rPr>
        <w:t>ara vigilar permanentemente la posible ocurrencia de fenómenos destructores.</w:t>
      </w:r>
    </w:p>
    <w:p w14:paraId="323334C0" w14:textId="77777777" w:rsidR="004F5A55" w:rsidRPr="004F5A55" w:rsidRDefault="004F5A55" w:rsidP="004F5A55">
      <w:pPr>
        <w:pStyle w:val="Prrafodelista"/>
        <w:ind w:left="1080"/>
        <w:jc w:val="both"/>
        <w:rPr>
          <w:rFonts w:ascii="Arial" w:hAnsi="Arial" w:cs="Arial"/>
        </w:rPr>
      </w:pPr>
    </w:p>
    <w:p w14:paraId="262B0654" w14:textId="7D3F2617" w:rsidR="00D87073" w:rsidRPr="00D87073" w:rsidRDefault="004F5A55" w:rsidP="00D87073">
      <w:pPr>
        <w:pStyle w:val="Prrafodelista"/>
        <w:numPr>
          <w:ilvl w:val="0"/>
          <w:numId w:val="20"/>
        </w:numPr>
        <w:spacing w:after="0"/>
        <w:jc w:val="both"/>
        <w:rPr>
          <w:rFonts w:ascii="Arial" w:hAnsi="Arial" w:cs="Arial"/>
        </w:rPr>
      </w:pPr>
      <w:r>
        <w:rPr>
          <w:rFonts w:ascii="Arial" w:hAnsi="Arial" w:cs="Arial"/>
        </w:rPr>
        <w:t>E</w:t>
      </w:r>
      <w:r w:rsidRPr="004F5A55">
        <w:rPr>
          <w:rFonts w:ascii="Arial" w:hAnsi="Arial" w:cs="Arial"/>
        </w:rPr>
        <w:t>n caso de emergencia realizar una evaluación primaria sobre la magnitud de la misma, y presentar de inmediato al consejo municipal de protección civil tomando en cuenta la clasificación de los niveles de emergencia.</w:t>
      </w:r>
    </w:p>
    <w:p w14:paraId="51257CA1" w14:textId="77777777" w:rsidR="00D87073" w:rsidRPr="004F5A55" w:rsidRDefault="00D87073" w:rsidP="00D87073">
      <w:pPr>
        <w:pStyle w:val="Prrafodelista"/>
        <w:spacing w:after="0"/>
        <w:ind w:left="1080"/>
        <w:jc w:val="both"/>
        <w:rPr>
          <w:rFonts w:ascii="Arial" w:hAnsi="Arial" w:cs="Arial"/>
        </w:rPr>
      </w:pPr>
    </w:p>
    <w:p w14:paraId="2B536120" w14:textId="14CEE69A" w:rsidR="00875603" w:rsidRDefault="004F5A55" w:rsidP="00D87073">
      <w:pPr>
        <w:pStyle w:val="Prrafodelista"/>
        <w:numPr>
          <w:ilvl w:val="0"/>
          <w:numId w:val="20"/>
        </w:numPr>
        <w:spacing w:after="0"/>
        <w:jc w:val="both"/>
        <w:rPr>
          <w:rFonts w:ascii="Arial" w:hAnsi="Arial" w:cs="Arial"/>
        </w:rPr>
      </w:pPr>
      <w:r>
        <w:rPr>
          <w:rFonts w:ascii="Arial" w:hAnsi="Arial" w:cs="Arial"/>
        </w:rPr>
        <w:t>P</w:t>
      </w:r>
      <w:r w:rsidRPr="004F5A55">
        <w:rPr>
          <w:rFonts w:ascii="Arial" w:hAnsi="Arial" w:cs="Arial"/>
        </w:rPr>
        <w:t>articipar en el centro municipal de operaciones.</w:t>
      </w:r>
    </w:p>
    <w:p w14:paraId="60715E1C" w14:textId="77777777" w:rsidR="00D87073" w:rsidRPr="004F5A55" w:rsidRDefault="00D87073" w:rsidP="00D87073">
      <w:pPr>
        <w:pStyle w:val="Prrafodelista"/>
        <w:ind w:left="1080"/>
        <w:jc w:val="both"/>
        <w:rPr>
          <w:rFonts w:ascii="Arial" w:hAnsi="Arial" w:cs="Arial"/>
        </w:rPr>
      </w:pPr>
    </w:p>
    <w:p w14:paraId="38C1C5EB" w14:textId="783452E7" w:rsidR="00875603" w:rsidRDefault="004F5A55" w:rsidP="00D87073">
      <w:pPr>
        <w:pStyle w:val="Prrafodelista"/>
        <w:numPr>
          <w:ilvl w:val="0"/>
          <w:numId w:val="20"/>
        </w:numPr>
        <w:spacing w:after="0"/>
        <w:jc w:val="both"/>
        <w:rPr>
          <w:rFonts w:ascii="Arial" w:hAnsi="Arial" w:cs="Arial"/>
        </w:rPr>
      </w:pPr>
      <w:r>
        <w:rPr>
          <w:rFonts w:ascii="Arial" w:hAnsi="Arial" w:cs="Arial"/>
        </w:rPr>
        <w:t>A</w:t>
      </w:r>
      <w:r w:rsidRPr="004F5A55">
        <w:rPr>
          <w:rFonts w:ascii="Arial" w:hAnsi="Arial" w:cs="Arial"/>
        </w:rPr>
        <w:t>tender con oportunidad las emergencias por incendios, fuego de hidrocarburo y realizar las acciones de rescate que de ellas deriven.</w:t>
      </w:r>
    </w:p>
    <w:p w14:paraId="0A5D55FE" w14:textId="77777777" w:rsidR="00D87073" w:rsidRPr="00D87073" w:rsidRDefault="00D87073" w:rsidP="00D87073">
      <w:pPr>
        <w:spacing w:after="0"/>
        <w:jc w:val="both"/>
        <w:rPr>
          <w:rFonts w:ascii="Arial" w:hAnsi="Arial" w:cs="Arial"/>
        </w:rPr>
      </w:pPr>
    </w:p>
    <w:p w14:paraId="7CD2922C" w14:textId="16CAE1EB" w:rsidR="00875603" w:rsidRDefault="004F5A55" w:rsidP="00D87073">
      <w:pPr>
        <w:pStyle w:val="Prrafodelista"/>
        <w:numPr>
          <w:ilvl w:val="0"/>
          <w:numId w:val="20"/>
        </w:numPr>
        <w:spacing w:after="0"/>
        <w:jc w:val="both"/>
        <w:rPr>
          <w:rFonts w:ascii="Arial" w:hAnsi="Arial" w:cs="Arial"/>
        </w:rPr>
      </w:pPr>
      <w:r>
        <w:rPr>
          <w:rFonts w:ascii="Arial" w:hAnsi="Arial" w:cs="Arial"/>
        </w:rPr>
        <w:t>P</w:t>
      </w:r>
      <w:r w:rsidRPr="004F5A55">
        <w:rPr>
          <w:rFonts w:ascii="Arial" w:hAnsi="Arial" w:cs="Arial"/>
        </w:rPr>
        <w:t>restar oportunamente el servicio de prevención y salvamentos en incendios, derrumbes, inundaciones y demás acciones, cuando sea requerido y dado el caso, en apoyo a otras identidades.</w:t>
      </w:r>
    </w:p>
    <w:p w14:paraId="0049B124" w14:textId="77777777" w:rsidR="00D87073" w:rsidRPr="004F5A55" w:rsidRDefault="00D87073" w:rsidP="00D87073">
      <w:pPr>
        <w:pStyle w:val="Prrafodelista"/>
        <w:ind w:left="1080"/>
        <w:jc w:val="both"/>
        <w:rPr>
          <w:rFonts w:ascii="Arial" w:hAnsi="Arial" w:cs="Arial"/>
        </w:rPr>
      </w:pPr>
    </w:p>
    <w:p w14:paraId="353E9EF7" w14:textId="261D7178" w:rsidR="00875603" w:rsidRDefault="004F5A55" w:rsidP="00D87073">
      <w:pPr>
        <w:pStyle w:val="Prrafodelista"/>
        <w:numPr>
          <w:ilvl w:val="0"/>
          <w:numId w:val="20"/>
        </w:numPr>
        <w:spacing w:after="0"/>
        <w:jc w:val="both"/>
        <w:rPr>
          <w:rFonts w:ascii="Arial" w:hAnsi="Arial" w:cs="Arial"/>
        </w:rPr>
      </w:pPr>
      <w:r>
        <w:rPr>
          <w:rFonts w:ascii="Arial" w:hAnsi="Arial" w:cs="Arial"/>
        </w:rPr>
        <w:t>C</w:t>
      </w:r>
      <w:r w:rsidRPr="004F5A55">
        <w:rPr>
          <w:rFonts w:ascii="Arial" w:hAnsi="Arial" w:cs="Arial"/>
        </w:rPr>
        <w:t xml:space="preserve">oordinarse con los diversos sectores públicos y sociales, para la atención de emergencia en caso de fujas de sustancias peligrosas. </w:t>
      </w:r>
    </w:p>
    <w:p w14:paraId="5296D5B2" w14:textId="77777777" w:rsidR="00D87073" w:rsidRPr="00D87073" w:rsidRDefault="00D87073" w:rsidP="00D87073">
      <w:pPr>
        <w:spacing w:after="0"/>
        <w:jc w:val="both"/>
        <w:rPr>
          <w:rFonts w:ascii="Arial" w:hAnsi="Arial" w:cs="Arial"/>
        </w:rPr>
      </w:pPr>
    </w:p>
    <w:p w14:paraId="3E6542AC" w14:textId="2FC571D0" w:rsidR="00875603" w:rsidRDefault="004F5A55" w:rsidP="00D87073">
      <w:pPr>
        <w:pStyle w:val="Prrafodelista"/>
        <w:numPr>
          <w:ilvl w:val="0"/>
          <w:numId w:val="20"/>
        </w:numPr>
        <w:spacing w:after="0"/>
        <w:jc w:val="both"/>
        <w:rPr>
          <w:rFonts w:ascii="Arial" w:hAnsi="Arial" w:cs="Arial"/>
        </w:rPr>
      </w:pPr>
      <w:r>
        <w:rPr>
          <w:rFonts w:ascii="Arial" w:hAnsi="Arial" w:cs="Arial"/>
        </w:rPr>
        <w:t>I</w:t>
      </w:r>
      <w:r w:rsidRPr="004F5A55">
        <w:rPr>
          <w:rFonts w:ascii="Arial" w:hAnsi="Arial" w:cs="Arial"/>
        </w:rPr>
        <w:t>dentificar las instancias que puedan ser habilitadas como alberges temporales en coso de contingencia, estableciendo para tal efecto los convenios necesarios en términos de ley.</w:t>
      </w:r>
    </w:p>
    <w:p w14:paraId="44AC061D" w14:textId="77777777" w:rsidR="00D87073" w:rsidRPr="004F5A55" w:rsidRDefault="00D87073" w:rsidP="00D87073">
      <w:pPr>
        <w:pStyle w:val="Prrafodelista"/>
        <w:ind w:left="1080"/>
        <w:jc w:val="both"/>
        <w:rPr>
          <w:rFonts w:ascii="Arial" w:hAnsi="Arial" w:cs="Arial"/>
        </w:rPr>
      </w:pPr>
    </w:p>
    <w:p w14:paraId="7DEBAE5B" w14:textId="2C354781" w:rsidR="00D87073" w:rsidRPr="00D87073" w:rsidRDefault="004F5A55" w:rsidP="00D87073">
      <w:pPr>
        <w:pStyle w:val="Prrafodelista"/>
        <w:numPr>
          <w:ilvl w:val="0"/>
          <w:numId w:val="20"/>
        </w:numPr>
        <w:spacing w:after="0"/>
        <w:jc w:val="both"/>
        <w:rPr>
          <w:rFonts w:ascii="Arial" w:hAnsi="Arial" w:cs="Arial"/>
        </w:rPr>
      </w:pPr>
      <w:r>
        <w:rPr>
          <w:rFonts w:ascii="Arial" w:hAnsi="Arial" w:cs="Arial"/>
        </w:rPr>
        <w:t>E</w:t>
      </w:r>
      <w:r w:rsidRPr="004F5A55">
        <w:rPr>
          <w:rFonts w:ascii="Arial" w:hAnsi="Arial" w:cs="Arial"/>
        </w:rPr>
        <w:t>jecutar los acuerdos y decisiones del consejo municipal de protección civil y establecer los comités internos de protección civil en comunidades, industrias mercados público, restaurantes, y demás edificios públicos y privados.</w:t>
      </w:r>
    </w:p>
    <w:p w14:paraId="634234AD" w14:textId="77777777" w:rsidR="00D87073" w:rsidRPr="004F5A55" w:rsidRDefault="00D87073" w:rsidP="00D87073">
      <w:pPr>
        <w:pStyle w:val="Prrafodelista"/>
        <w:spacing w:after="0"/>
        <w:ind w:left="1080"/>
        <w:jc w:val="both"/>
        <w:rPr>
          <w:rFonts w:ascii="Arial" w:hAnsi="Arial" w:cs="Arial"/>
        </w:rPr>
      </w:pPr>
    </w:p>
    <w:p w14:paraId="2EDA6DD2" w14:textId="7592323D" w:rsidR="00875603" w:rsidRDefault="004F5A55" w:rsidP="00D87073">
      <w:pPr>
        <w:pStyle w:val="Prrafodelista"/>
        <w:numPr>
          <w:ilvl w:val="0"/>
          <w:numId w:val="20"/>
        </w:numPr>
        <w:spacing w:after="0"/>
        <w:jc w:val="both"/>
        <w:rPr>
          <w:rFonts w:ascii="Arial" w:hAnsi="Arial" w:cs="Arial"/>
        </w:rPr>
      </w:pPr>
      <w:r>
        <w:rPr>
          <w:rFonts w:ascii="Arial" w:hAnsi="Arial" w:cs="Arial"/>
        </w:rPr>
        <w:t>D</w:t>
      </w:r>
      <w:r w:rsidRPr="004F5A55">
        <w:rPr>
          <w:rFonts w:ascii="Arial" w:hAnsi="Arial" w:cs="Arial"/>
        </w:rPr>
        <w:t>ifundir y ejecutar previa orden del presidente municipal, en su calidad de presidente de comité municipal de protección civil, los planes de evacuación necesarios para la protección de la población del municipio ante inminente afectación del impacto de amenazas naturales o causadas por el ser humano,</w:t>
      </w:r>
    </w:p>
    <w:p w14:paraId="049E43E0" w14:textId="77777777" w:rsidR="00D87073" w:rsidRPr="004F5A55" w:rsidRDefault="00D87073" w:rsidP="00D87073">
      <w:pPr>
        <w:pStyle w:val="Prrafodelista"/>
        <w:ind w:left="1080"/>
        <w:jc w:val="both"/>
        <w:rPr>
          <w:rFonts w:ascii="Arial" w:hAnsi="Arial" w:cs="Arial"/>
        </w:rPr>
      </w:pPr>
    </w:p>
    <w:p w14:paraId="0CB3DB06" w14:textId="6BB30AD9" w:rsidR="00875603" w:rsidRPr="004F5A55" w:rsidRDefault="004F5A55" w:rsidP="004F5A55">
      <w:pPr>
        <w:pStyle w:val="Prrafodelista"/>
        <w:numPr>
          <w:ilvl w:val="0"/>
          <w:numId w:val="20"/>
        </w:numPr>
        <w:jc w:val="both"/>
        <w:rPr>
          <w:rFonts w:ascii="Arial" w:hAnsi="Arial" w:cs="Arial"/>
        </w:rPr>
      </w:pPr>
      <w:r>
        <w:rPr>
          <w:rFonts w:ascii="Arial" w:hAnsi="Arial" w:cs="Arial"/>
        </w:rPr>
        <w:t>V</w:t>
      </w:r>
      <w:r w:rsidRPr="004F5A55">
        <w:rPr>
          <w:rFonts w:ascii="Arial" w:hAnsi="Arial" w:cs="Arial"/>
        </w:rPr>
        <w:t>erificar todas las instalaciones de alto riesgo dentro del territorio municipal, a fin de que se cumplan las normas establecidas en materia de protección civil y dictar en su caso las medidas necesarias preventivas, operativas y de restablecimiento de la normalidad.</w:t>
      </w:r>
    </w:p>
    <w:p w14:paraId="6AE61E76" w14:textId="6C70624C" w:rsidR="00875603" w:rsidRPr="004F5A55" w:rsidRDefault="004F5A55" w:rsidP="004F5A55">
      <w:pPr>
        <w:pStyle w:val="Prrafodelista"/>
        <w:ind w:left="1080"/>
        <w:jc w:val="both"/>
        <w:rPr>
          <w:rFonts w:ascii="Arial" w:hAnsi="Arial" w:cs="Arial"/>
        </w:rPr>
      </w:pPr>
      <w:r>
        <w:rPr>
          <w:rFonts w:ascii="Arial" w:hAnsi="Arial" w:cs="Arial"/>
        </w:rPr>
        <w:t>V</w:t>
      </w:r>
      <w:r w:rsidRPr="004F5A55">
        <w:rPr>
          <w:rFonts w:ascii="Arial" w:hAnsi="Arial" w:cs="Arial"/>
        </w:rPr>
        <w:t xml:space="preserve">erifique que: </w:t>
      </w:r>
    </w:p>
    <w:p w14:paraId="192B984B" w14:textId="3375E336" w:rsidR="00875603" w:rsidRPr="004F5A55" w:rsidRDefault="004F5A55" w:rsidP="004F5A55">
      <w:pPr>
        <w:pStyle w:val="Prrafodelista"/>
        <w:numPr>
          <w:ilvl w:val="0"/>
          <w:numId w:val="21"/>
        </w:numPr>
        <w:jc w:val="both"/>
        <w:rPr>
          <w:rFonts w:ascii="Arial" w:hAnsi="Arial" w:cs="Arial"/>
        </w:rPr>
      </w:pPr>
      <w:r w:rsidRPr="004F5A55">
        <w:rPr>
          <w:rFonts w:ascii="Arial" w:hAnsi="Arial" w:cs="Arial"/>
        </w:rPr>
        <w:lastRenderedPageBreak/>
        <w:t xml:space="preserve">los propietarios o administradores de edificaciones de influencia masiva o permanente de personas, elaboren un programa específico de protección civil </w:t>
      </w:r>
    </w:p>
    <w:p w14:paraId="4C9A538D" w14:textId="78F1E093" w:rsidR="004F5A55" w:rsidRDefault="004F5A55" w:rsidP="004F5A55">
      <w:pPr>
        <w:jc w:val="both"/>
        <w:rPr>
          <w:rFonts w:ascii="Arial" w:hAnsi="Arial" w:cs="Arial"/>
        </w:rPr>
      </w:pPr>
    </w:p>
    <w:p w14:paraId="7241649B" w14:textId="1304D8A9" w:rsidR="004F5A55" w:rsidRDefault="004F5A55" w:rsidP="004F5A55">
      <w:pPr>
        <w:jc w:val="both"/>
        <w:rPr>
          <w:rFonts w:ascii="Arial" w:hAnsi="Arial" w:cs="Arial"/>
        </w:rPr>
      </w:pPr>
    </w:p>
    <w:p w14:paraId="3BF89919" w14:textId="4B16156B" w:rsidR="00D87073" w:rsidRDefault="00D87073" w:rsidP="004F5A55">
      <w:pPr>
        <w:jc w:val="both"/>
        <w:rPr>
          <w:rFonts w:ascii="Arial" w:hAnsi="Arial" w:cs="Arial"/>
        </w:rPr>
      </w:pPr>
    </w:p>
    <w:p w14:paraId="294092B3" w14:textId="2D4894ED" w:rsidR="00D87073" w:rsidRDefault="00D87073" w:rsidP="004F5A55">
      <w:pPr>
        <w:jc w:val="both"/>
        <w:rPr>
          <w:rFonts w:ascii="Arial" w:hAnsi="Arial" w:cs="Arial"/>
        </w:rPr>
      </w:pPr>
    </w:p>
    <w:p w14:paraId="54860EE7" w14:textId="35F6A6B6" w:rsidR="00D87073" w:rsidRDefault="00D87073" w:rsidP="004F5A55">
      <w:pPr>
        <w:jc w:val="both"/>
        <w:rPr>
          <w:rFonts w:ascii="Arial" w:hAnsi="Arial" w:cs="Arial"/>
        </w:rPr>
      </w:pPr>
    </w:p>
    <w:p w14:paraId="52665215" w14:textId="3A67D1C9" w:rsidR="00D87073" w:rsidRDefault="00D87073" w:rsidP="004F5A55">
      <w:pPr>
        <w:jc w:val="both"/>
        <w:rPr>
          <w:rFonts w:ascii="Arial" w:hAnsi="Arial" w:cs="Arial"/>
        </w:rPr>
      </w:pPr>
    </w:p>
    <w:p w14:paraId="3BE7E3E9" w14:textId="4A1F3DF5" w:rsidR="00D87073" w:rsidRDefault="00D87073" w:rsidP="004F5A55">
      <w:pPr>
        <w:jc w:val="both"/>
        <w:rPr>
          <w:rFonts w:ascii="Arial" w:hAnsi="Arial" w:cs="Arial"/>
        </w:rPr>
      </w:pPr>
    </w:p>
    <w:p w14:paraId="2B98B174" w14:textId="1BDC73A1" w:rsidR="00D87073" w:rsidRDefault="00D87073" w:rsidP="004F5A55">
      <w:pPr>
        <w:jc w:val="both"/>
        <w:rPr>
          <w:rFonts w:ascii="Arial" w:hAnsi="Arial" w:cs="Arial"/>
        </w:rPr>
      </w:pPr>
    </w:p>
    <w:p w14:paraId="734C9BB6" w14:textId="5CFE861C" w:rsidR="00D87073" w:rsidRDefault="00D87073" w:rsidP="004F5A55">
      <w:pPr>
        <w:jc w:val="both"/>
        <w:rPr>
          <w:rFonts w:ascii="Arial" w:hAnsi="Arial" w:cs="Arial"/>
        </w:rPr>
      </w:pPr>
    </w:p>
    <w:p w14:paraId="2B6BB6B7" w14:textId="5E4D5C73" w:rsidR="00D87073" w:rsidRDefault="00D87073" w:rsidP="004F5A55">
      <w:pPr>
        <w:jc w:val="both"/>
        <w:rPr>
          <w:rFonts w:ascii="Arial" w:hAnsi="Arial" w:cs="Arial"/>
        </w:rPr>
      </w:pPr>
    </w:p>
    <w:p w14:paraId="58E09D0A" w14:textId="3BF56CBD" w:rsidR="00D87073" w:rsidRDefault="00D87073" w:rsidP="004F5A55">
      <w:pPr>
        <w:jc w:val="both"/>
        <w:rPr>
          <w:rFonts w:ascii="Arial" w:hAnsi="Arial" w:cs="Arial"/>
        </w:rPr>
      </w:pPr>
    </w:p>
    <w:p w14:paraId="51595BE9" w14:textId="6C27DDE5" w:rsidR="00D87073" w:rsidRDefault="00D87073" w:rsidP="004F5A55">
      <w:pPr>
        <w:jc w:val="both"/>
        <w:rPr>
          <w:rFonts w:ascii="Arial" w:hAnsi="Arial" w:cs="Arial"/>
        </w:rPr>
      </w:pPr>
    </w:p>
    <w:p w14:paraId="50789BBE" w14:textId="3DFBA41C" w:rsidR="00D87073" w:rsidRDefault="00D87073" w:rsidP="004F5A55">
      <w:pPr>
        <w:jc w:val="both"/>
        <w:rPr>
          <w:rFonts w:ascii="Arial" w:hAnsi="Arial" w:cs="Arial"/>
        </w:rPr>
      </w:pPr>
    </w:p>
    <w:p w14:paraId="79D3A913" w14:textId="480A351D" w:rsidR="00D87073" w:rsidRDefault="00D87073" w:rsidP="004F5A55">
      <w:pPr>
        <w:jc w:val="both"/>
        <w:rPr>
          <w:rFonts w:ascii="Arial" w:hAnsi="Arial" w:cs="Arial"/>
        </w:rPr>
      </w:pPr>
    </w:p>
    <w:p w14:paraId="4AA47313" w14:textId="21DF7C11" w:rsidR="00D87073" w:rsidRDefault="00D87073" w:rsidP="004F5A55">
      <w:pPr>
        <w:jc w:val="both"/>
        <w:rPr>
          <w:rFonts w:ascii="Arial" w:hAnsi="Arial" w:cs="Arial"/>
        </w:rPr>
      </w:pPr>
    </w:p>
    <w:p w14:paraId="15A75BB0" w14:textId="50753BAA" w:rsidR="00D87073" w:rsidRDefault="00D87073" w:rsidP="004F5A55">
      <w:pPr>
        <w:jc w:val="both"/>
        <w:rPr>
          <w:rFonts w:ascii="Arial" w:hAnsi="Arial" w:cs="Arial"/>
        </w:rPr>
      </w:pPr>
    </w:p>
    <w:p w14:paraId="3C7EC299" w14:textId="65FC3940" w:rsidR="00D87073" w:rsidRDefault="00D87073" w:rsidP="004F5A55">
      <w:pPr>
        <w:jc w:val="both"/>
        <w:rPr>
          <w:rFonts w:ascii="Arial" w:hAnsi="Arial" w:cs="Arial"/>
        </w:rPr>
      </w:pPr>
    </w:p>
    <w:p w14:paraId="182D4C01" w14:textId="1CC99097" w:rsidR="00D87073" w:rsidRDefault="00D87073" w:rsidP="004F5A55">
      <w:pPr>
        <w:jc w:val="both"/>
        <w:rPr>
          <w:rFonts w:ascii="Arial" w:hAnsi="Arial" w:cs="Arial"/>
        </w:rPr>
      </w:pPr>
    </w:p>
    <w:p w14:paraId="7BBCBC9B" w14:textId="129C78A7" w:rsidR="00D87073" w:rsidRDefault="00D87073" w:rsidP="004F5A55">
      <w:pPr>
        <w:jc w:val="both"/>
        <w:rPr>
          <w:rFonts w:ascii="Arial" w:hAnsi="Arial" w:cs="Arial"/>
        </w:rPr>
      </w:pPr>
    </w:p>
    <w:p w14:paraId="17CD5957" w14:textId="3BE91AB3" w:rsidR="00D87073" w:rsidRDefault="00D87073" w:rsidP="004F5A55">
      <w:pPr>
        <w:jc w:val="both"/>
        <w:rPr>
          <w:rFonts w:ascii="Arial" w:hAnsi="Arial" w:cs="Arial"/>
        </w:rPr>
      </w:pPr>
    </w:p>
    <w:p w14:paraId="78B2126D" w14:textId="77777777" w:rsidR="00D87073" w:rsidRDefault="00D87073" w:rsidP="004F5A55">
      <w:pPr>
        <w:jc w:val="both"/>
        <w:rPr>
          <w:rFonts w:ascii="Arial" w:hAnsi="Arial" w:cs="Arial"/>
        </w:rPr>
      </w:pPr>
    </w:p>
    <w:p w14:paraId="79B42DED" w14:textId="79EB7E08" w:rsidR="00F8390C" w:rsidRDefault="00F8390C" w:rsidP="004F5A55">
      <w:pPr>
        <w:jc w:val="both"/>
        <w:rPr>
          <w:rFonts w:ascii="Arial" w:hAnsi="Arial" w:cs="Arial"/>
        </w:rPr>
      </w:pPr>
    </w:p>
    <w:p w14:paraId="79B5D35E" w14:textId="77777777" w:rsidR="00F8390C" w:rsidRDefault="00F8390C" w:rsidP="00F8390C">
      <w:pPr>
        <w:spacing w:after="0"/>
        <w:jc w:val="center"/>
        <w:rPr>
          <w:rFonts w:ascii="Arial" w:hAnsi="Arial" w:cs="Arial"/>
        </w:rPr>
      </w:pPr>
    </w:p>
    <w:p w14:paraId="31DEC188" w14:textId="77777777" w:rsidR="00F8390C" w:rsidRPr="00F8390C" w:rsidRDefault="0052794F" w:rsidP="00F8390C">
      <w:pPr>
        <w:spacing w:after="0"/>
        <w:jc w:val="center"/>
        <w:rPr>
          <w:rFonts w:ascii="Arial" w:hAnsi="Arial" w:cs="Arial"/>
          <w:b/>
          <w:bCs/>
          <w:color w:val="C00000"/>
          <w:sz w:val="18"/>
          <w:szCs w:val="18"/>
        </w:rPr>
      </w:pPr>
      <w:r w:rsidRPr="00F8390C">
        <w:rPr>
          <w:rFonts w:ascii="Arial" w:hAnsi="Arial" w:cs="Arial"/>
          <w:b/>
          <w:bCs/>
          <w:color w:val="C00000"/>
          <w:sz w:val="18"/>
          <w:szCs w:val="18"/>
        </w:rPr>
        <w:lastRenderedPageBreak/>
        <w:t>"2022, AÑO DEL CENTENARIO DE LA CONSTITUCIÓN POLÍTICA DEL ESTADO LIBRE</w:t>
      </w:r>
    </w:p>
    <w:p w14:paraId="539B859A" w14:textId="19AFCE25" w:rsidR="0052794F" w:rsidRPr="00F8390C" w:rsidRDefault="0052794F" w:rsidP="00F8390C">
      <w:pPr>
        <w:spacing w:after="0"/>
        <w:jc w:val="center"/>
        <w:rPr>
          <w:rFonts w:ascii="Arial" w:hAnsi="Arial" w:cs="Arial"/>
          <w:b/>
          <w:bCs/>
          <w:color w:val="C00000"/>
          <w:sz w:val="18"/>
          <w:szCs w:val="18"/>
        </w:rPr>
      </w:pPr>
      <w:r w:rsidRPr="00F8390C">
        <w:rPr>
          <w:rFonts w:ascii="Arial" w:hAnsi="Arial" w:cs="Arial"/>
          <w:b/>
          <w:bCs/>
          <w:color w:val="C00000"/>
          <w:sz w:val="18"/>
          <w:szCs w:val="18"/>
        </w:rPr>
        <w:t>Y SOBERANO DE OAXACA"</w:t>
      </w:r>
    </w:p>
    <w:p w14:paraId="08841CA3" w14:textId="77777777" w:rsidR="00F8390C" w:rsidRPr="0052794F" w:rsidRDefault="00F8390C" w:rsidP="00F8390C">
      <w:pPr>
        <w:spacing w:after="0"/>
        <w:jc w:val="center"/>
        <w:rPr>
          <w:rFonts w:ascii="Arial" w:hAnsi="Arial" w:cs="Arial"/>
          <w:b/>
          <w:bCs/>
          <w:color w:val="C00000"/>
          <w:sz w:val="16"/>
          <w:szCs w:val="16"/>
        </w:rPr>
      </w:pPr>
    </w:p>
    <w:p w14:paraId="00019060" w14:textId="2277B647" w:rsidR="00875603" w:rsidRPr="00846BB5" w:rsidRDefault="00F8390C" w:rsidP="00846BB5">
      <w:pPr>
        <w:jc w:val="both"/>
        <w:rPr>
          <w:rFonts w:ascii="Arial" w:hAnsi="Arial" w:cs="Arial"/>
        </w:rPr>
      </w:pPr>
      <w:r w:rsidRPr="00846BB5">
        <w:rPr>
          <w:rFonts w:ascii="Arial" w:hAnsi="Arial" w:cs="Arial"/>
        </w:rPr>
        <w:t>Que las empresas comerciales, industriales de servicio, así como las instituciones públicas y privadas, cuenten con un sistema de prevención y protección adecuado a las actividades que realicen y efectúen programas de capacitación para su personal en materia de protección civil.</w:t>
      </w:r>
    </w:p>
    <w:p w14:paraId="6598902A" w14:textId="77777777" w:rsidR="00F8390C" w:rsidRPr="00F8390C" w:rsidRDefault="00F8390C" w:rsidP="00F8390C">
      <w:pPr>
        <w:pStyle w:val="Prrafodelista"/>
        <w:jc w:val="both"/>
        <w:rPr>
          <w:rFonts w:ascii="Arial" w:hAnsi="Arial" w:cs="Arial"/>
        </w:rPr>
      </w:pPr>
    </w:p>
    <w:p w14:paraId="5E626B0C" w14:textId="28DF9B50" w:rsidR="00875603" w:rsidRDefault="00F8390C" w:rsidP="00846BB5">
      <w:pPr>
        <w:pStyle w:val="Prrafodelista"/>
        <w:numPr>
          <w:ilvl w:val="0"/>
          <w:numId w:val="27"/>
        </w:numPr>
        <w:spacing w:after="0"/>
        <w:jc w:val="both"/>
        <w:rPr>
          <w:rFonts w:ascii="Arial" w:hAnsi="Arial" w:cs="Arial"/>
        </w:rPr>
      </w:pPr>
      <w:r w:rsidRPr="00F8390C">
        <w:rPr>
          <w:rFonts w:ascii="Arial" w:hAnsi="Arial" w:cs="Arial"/>
        </w:rPr>
        <w:t>Emitir los dictámenes de seguridad, según proceda, para inmueble que requieran licencia para su funcionamiento, así para la instalación de graderías, estructuras, escenarios, aparatos mecánicos y similares para espectáculos y diversiones públicas;</w:t>
      </w:r>
    </w:p>
    <w:p w14:paraId="25560FCD" w14:textId="77777777" w:rsidR="00F8390C" w:rsidRPr="00F8390C" w:rsidRDefault="00F8390C" w:rsidP="00F8390C">
      <w:pPr>
        <w:spacing w:after="0"/>
        <w:jc w:val="both"/>
        <w:rPr>
          <w:rFonts w:ascii="Arial" w:hAnsi="Arial" w:cs="Arial"/>
        </w:rPr>
      </w:pPr>
    </w:p>
    <w:p w14:paraId="00B18175" w14:textId="03B70CBA" w:rsidR="00875603" w:rsidRDefault="00F8390C" w:rsidP="00846BB5">
      <w:pPr>
        <w:pStyle w:val="Prrafodelista"/>
        <w:numPr>
          <w:ilvl w:val="0"/>
          <w:numId w:val="27"/>
        </w:numPr>
        <w:spacing w:after="0"/>
        <w:jc w:val="both"/>
        <w:rPr>
          <w:rFonts w:ascii="Arial" w:hAnsi="Arial" w:cs="Arial"/>
        </w:rPr>
      </w:pPr>
      <w:r w:rsidRPr="00F8390C">
        <w:rPr>
          <w:rFonts w:ascii="Arial" w:hAnsi="Arial" w:cs="Arial"/>
        </w:rPr>
        <w:t>Otorgar las constancias de autorización o verificación necesarias para la trasportación de materiales peligrosos, con la finalidad de vigilar el cumplimiento en el ámbito de su competencia de las disposiciones municipales en materia de protección civil.</w:t>
      </w:r>
    </w:p>
    <w:p w14:paraId="206FE54F" w14:textId="77777777" w:rsidR="00F8390C" w:rsidRPr="00F8390C" w:rsidRDefault="00F8390C" w:rsidP="00F8390C">
      <w:pPr>
        <w:pStyle w:val="Prrafodelista"/>
        <w:jc w:val="both"/>
        <w:rPr>
          <w:rFonts w:ascii="Arial" w:hAnsi="Arial" w:cs="Arial"/>
        </w:rPr>
      </w:pPr>
    </w:p>
    <w:p w14:paraId="55418C8D" w14:textId="0FBFC8F2" w:rsidR="00F8390C" w:rsidRPr="00F8390C" w:rsidRDefault="00F8390C" w:rsidP="00846BB5">
      <w:pPr>
        <w:pStyle w:val="Prrafodelista"/>
        <w:numPr>
          <w:ilvl w:val="0"/>
          <w:numId w:val="27"/>
        </w:numPr>
        <w:spacing w:after="0"/>
        <w:jc w:val="both"/>
        <w:rPr>
          <w:rFonts w:ascii="Arial" w:hAnsi="Arial" w:cs="Arial"/>
        </w:rPr>
      </w:pPr>
      <w:r w:rsidRPr="00F8390C">
        <w:rPr>
          <w:rFonts w:ascii="Arial" w:hAnsi="Arial" w:cs="Arial"/>
        </w:rPr>
        <w:t xml:space="preserve">Verificar que las obras de urbanización y edificación que se autorícense proyecten ejecuten y operen conforme a las normas de prevención de riesgo;  </w:t>
      </w:r>
    </w:p>
    <w:p w14:paraId="07655383" w14:textId="77777777" w:rsidR="00F8390C" w:rsidRPr="00F8390C" w:rsidRDefault="00F8390C" w:rsidP="00F8390C">
      <w:pPr>
        <w:pStyle w:val="Prrafodelista"/>
        <w:spacing w:after="0"/>
        <w:jc w:val="both"/>
        <w:rPr>
          <w:rFonts w:ascii="Arial" w:hAnsi="Arial" w:cs="Arial"/>
        </w:rPr>
      </w:pPr>
    </w:p>
    <w:p w14:paraId="46D91A62" w14:textId="7AB017E2" w:rsidR="00875603" w:rsidRDefault="00F8390C" w:rsidP="00846BB5">
      <w:pPr>
        <w:pStyle w:val="Prrafodelista"/>
        <w:numPr>
          <w:ilvl w:val="0"/>
          <w:numId w:val="27"/>
        </w:numPr>
        <w:spacing w:after="0"/>
        <w:jc w:val="both"/>
        <w:rPr>
          <w:rFonts w:ascii="Arial" w:hAnsi="Arial" w:cs="Arial"/>
        </w:rPr>
      </w:pPr>
      <w:r w:rsidRPr="00F8390C">
        <w:rPr>
          <w:rFonts w:ascii="Arial" w:hAnsi="Arial" w:cs="Arial"/>
        </w:rPr>
        <w:t>Difundir los programas de protección civil en centros escolares, lugares públicos y de reunión de la comunidad;</w:t>
      </w:r>
    </w:p>
    <w:p w14:paraId="509134E2" w14:textId="77777777" w:rsidR="00F8390C" w:rsidRPr="00F8390C" w:rsidRDefault="00F8390C" w:rsidP="00F8390C">
      <w:pPr>
        <w:pStyle w:val="Prrafodelista"/>
        <w:jc w:val="both"/>
        <w:rPr>
          <w:rFonts w:ascii="Arial" w:hAnsi="Arial" w:cs="Arial"/>
        </w:rPr>
      </w:pPr>
    </w:p>
    <w:p w14:paraId="7E7BCE4F" w14:textId="76A1E389" w:rsidR="00F8390C" w:rsidRPr="00F8390C" w:rsidRDefault="00F8390C" w:rsidP="00846BB5">
      <w:pPr>
        <w:pStyle w:val="Prrafodelista"/>
        <w:numPr>
          <w:ilvl w:val="0"/>
          <w:numId w:val="27"/>
        </w:numPr>
        <w:spacing w:after="0"/>
        <w:jc w:val="both"/>
        <w:rPr>
          <w:rFonts w:ascii="Arial" w:hAnsi="Arial" w:cs="Arial"/>
        </w:rPr>
      </w:pPr>
      <w:r w:rsidRPr="00F8390C">
        <w:rPr>
          <w:rFonts w:ascii="Arial" w:hAnsi="Arial" w:cs="Arial"/>
        </w:rPr>
        <w:t xml:space="preserve">Brindar asesoría e información a los comités vecinales para integrar unidades internas y elaborar programas específicos de protección civil; </w:t>
      </w:r>
    </w:p>
    <w:p w14:paraId="2C20B992" w14:textId="77777777" w:rsidR="00F8390C" w:rsidRPr="00F8390C" w:rsidRDefault="00F8390C" w:rsidP="00F8390C">
      <w:pPr>
        <w:pStyle w:val="Prrafodelista"/>
        <w:spacing w:after="0"/>
        <w:jc w:val="both"/>
        <w:rPr>
          <w:rFonts w:ascii="Arial" w:hAnsi="Arial" w:cs="Arial"/>
        </w:rPr>
      </w:pPr>
    </w:p>
    <w:p w14:paraId="5C08BDFF" w14:textId="50F6FEF6" w:rsidR="00875603" w:rsidRDefault="00F8390C" w:rsidP="00846BB5">
      <w:pPr>
        <w:pStyle w:val="Prrafodelista"/>
        <w:numPr>
          <w:ilvl w:val="0"/>
          <w:numId w:val="27"/>
        </w:numPr>
        <w:spacing w:after="0"/>
        <w:jc w:val="both"/>
        <w:rPr>
          <w:rFonts w:ascii="Arial" w:hAnsi="Arial" w:cs="Arial"/>
        </w:rPr>
      </w:pPr>
      <w:r w:rsidRPr="00F8390C">
        <w:rPr>
          <w:rFonts w:ascii="Arial" w:hAnsi="Arial" w:cs="Arial"/>
        </w:rPr>
        <w:t>Asesorar e informar a la población sobre los servicios médicos – asistenciales, en caso de emergencia originada por desastres o accidentes mayores;</w:t>
      </w:r>
    </w:p>
    <w:p w14:paraId="2EA0097F" w14:textId="77777777" w:rsidR="00F8390C" w:rsidRPr="00F8390C" w:rsidRDefault="00F8390C" w:rsidP="00F8390C">
      <w:pPr>
        <w:pStyle w:val="Prrafodelista"/>
        <w:jc w:val="both"/>
        <w:rPr>
          <w:rFonts w:ascii="Arial" w:hAnsi="Arial" w:cs="Arial"/>
        </w:rPr>
      </w:pPr>
    </w:p>
    <w:p w14:paraId="566DB62E" w14:textId="4C9916B7" w:rsidR="00875603" w:rsidRDefault="00F8390C" w:rsidP="00846BB5">
      <w:pPr>
        <w:pStyle w:val="Prrafodelista"/>
        <w:numPr>
          <w:ilvl w:val="0"/>
          <w:numId w:val="27"/>
        </w:numPr>
        <w:jc w:val="both"/>
        <w:rPr>
          <w:rFonts w:ascii="Arial" w:hAnsi="Arial" w:cs="Arial"/>
        </w:rPr>
      </w:pPr>
      <w:r w:rsidRPr="00F8390C">
        <w:rPr>
          <w:rFonts w:ascii="Arial" w:hAnsi="Arial" w:cs="Arial"/>
        </w:rPr>
        <w:t>Contar con los elementos necesarios para la provisión de los recursos que se requieran para atender damnificados;</w:t>
      </w:r>
    </w:p>
    <w:p w14:paraId="08B0F6E5" w14:textId="77777777" w:rsidR="00F8390C" w:rsidRPr="00F8390C" w:rsidRDefault="00F8390C" w:rsidP="00F8390C">
      <w:pPr>
        <w:pStyle w:val="Prrafodelista"/>
        <w:rPr>
          <w:rFonts w:ascii="Arial" w:hAnsi="Arial" w:cs="Arial"/>
        </w:rPr>
      </w:pPr>
    </w:p>
    <w:p w14:paraId="2809528F" w14:textId="77777777" w:rsidR="00F8390C" w:rsidRPr="00F8390C" w:rsidRDefault="00F8390C" w:rsidP="00F8390C">
      <w:pPr>
        <w:pStyle w:val="Prrafodelista"/>
        <w:jc w:val="both"/>
        <w:rPr>
          <w:rFonts w:ascii="Arial" w:hAnsi="Arial" w:cs="Arial"/>
        </w:rPr>
      </w:pPr>
    </w:p>
    <w:p w14:paraId="49F2D4AF" w14:textId="6DB0D769" w:rsidR="00875603" w:rsidRDefault="00F8390C" w:rsidP="00846BB5">
      <w:pPr>
        <w:pStyle w:val="Prrafodelista"/>
        <w:numPr>
          <w:ilvl w:val="0"/>
          <w:numId w:val="27"/>
        </w:numPr>
        <w:jc w:val="both"/>
        <w:rPr>
          <w:rFonts w:ascii="Arial" w:hAnsi="Arial" w:cs="Arial"/>
        </w:rPr>
      </w:pPr>
      <w:r w:rsidRPr="00F8390C">
        <w:rPr>
          <w:rFonts w:ascii="Arial" w:hAnsi="Arial" w:cs="Arial"/>
        </w:rPr>
        <w:t>Realizar acciones de educación y capacitación en materia de simulacro, utilización de señales y de equipos de seguridad.</w:t>
      </w:r>
    </w:p>
    <w:p w14:paraId="3444C9C9" w14:textId="77777777" w:rsidR="00F8390C" w:rsidRPr="00F8390C" w:rsidRDefault="00F8390C" w:rsidP="00F8390C">
      <w:pPr>
        <w:pStyle w:val="Prrafodelista"/>
        <w:jc w:val="both"/>
        <w:rPr>
          <w:rFonts w:ascii="Arial" w:hAnsi="Arial" w:cs="Arial"/>
        </w:rPr>
      </w:pPr>
    </w:p>
    <w:p w14:paraId="03D60C7A" w14:textId="3C4230F9" w:rsidR="00875603" w:rsidRPr="00F8390C" w:rsidRDefault="00F8390C" w:rsidP="00846BB5">
      <w:pPr>
        <w:pStyle w:val="Prrafodelista"/>
        <w:numPr>
          <w:ilvl w:val="0"/>
          <w:numId w:val="27"/>
        </w:numPr>
        <w:jc w:val="both"/>
        <w:rPr>
          <w:rFonts w:ascii="Arial" w:hAnsi="Arial" w:cs="Arial"/>
        </w:rPr>
      </w:pPr>
      <w:r w:rsidRPr="00F8390C">
        <w:rPr>
          <w:rFonts w:ascii="Arial" w:hAnsi="Arial" w:cs="Arial"/>
        </w:rPr>
        <w:t>Preparar un inventario de recursos humanos y materiales disponibles para efectuar movilizaciones en caso de emergencia, así como realizar simulacros, utilización de señales oportuna y eficaz en caso de emergencia;</w:t>
      </w:r>
    </w:p>
    <w:p w14:paraId="0A5F0264" w14:textId="6847BBB7" w:rsidR="00F8390C" w:rsidRPr="00F8390C" w:rsidRDefault="00F8390C" w:rsidP="00F8390C">
      <w:pPr>
        <w:jc w:val="both"/>
        <w:rPr>
          <w:rFonts w:ascii="Arial" w:hAnsi="Arial" w:cs="Arial"/>
        </w:rPr>
      </w:pPr>
    </w:p>
    <w:p w14:paraId="45A96210" w14:textId="146D0C21" w:rsidR="00875603" w:rsidRDefault="00846BB5" w:rsidP="00846BB5">
      <w:pPr>
        <w:pStyle w:val="Prrafodelista"/>
        <w:numPr>
          <w:ilvl w:val="0"/>
          <w:numId w:val="27"/>
        </w:numPr>
        <w:jc w:val="both"/>
        <w:rPr>
          <w:rFonts w:ascii="Arial" w:hAnsi="Arial" w:cs="Arial"/>
        </w:rPr>
      </w:pPr>
      <w:r w:rsidRPr="00846BB5">
        <w:rPr>
          <w:rFonts w:ascii="Arial" w:hAnsi="Arial" w:cs="Arial"/>
        </w:rPr>
        <w:lastRenderedPageBreak/>
        <w:t xml:space="preserve">Acordar con el coordinador de gobierno el despacho de los asunto y realización de los programas de su competencia e informarle de las actividades que realice la dirección de protección civil </w:t>
      </w:r>
    </w:p>
    <w:p w14:paraId="36771AF1" w14:textId="77777777" w:rsidR="008A773F" w:rsidRPr="00846BB5" w:rsidRDefault="008A773F" w:rsidP="008A773F">
      <w:pPr>
        <w:pStyle w:val="Prrafodelista"/>
        <w:jc w:val="both"/>
        <w:rPr>
          <w:rFonts w:ascii="Arial" w:hAnsi="Arial" w:cs="Arial"/>
        </w:rPr>
      </w:pPr>
    </w:p>
    <w:p w14:paraId="0A14BFDE" w14:textId="2465F174" w:rsidR="008A773F" w:rsidRPr="008A773F" w:rsidRDefault="00846BB5" w:rsidP="008A773F">
      <w:pPr>
        <w:pStyle w:val="Prrafodelista"/>
        <w:numPr>
          <w:ilvl w:val="0"/>
          <w:numId w:val="27"/>
        </w:numPr>
        <w:spacing w:after="0"/>
        <w:jc w:val="both"/>
        <w:rPr>
          <w:rFonts w:ascii="Arial" w:hAnsi="Arial" w:cs="Arial"/>
        </w:rPr>
      </w:pPr>
      <w:r w:rsidRPr="00846BB5">
        <w:rPr>
          <w:rFonts w:ascii="Arial" w:hAnsi="Arial" w:cs="Arial"/>
        </w:rPr>
        <w:t>Participar en los consejos comisiones y demás instalaciones públicas de consulta, según corresponda, así como representar al municipio, previos acuerdos del presidente municipal en órganos consultivos y directivos y de instituciones, organismos y dependencias públicas y privadas según su caso;</w:t>
      </w:r>
    </w:p>
    <w:p w14:paraId="55A73122" w14:textId="77777777" w:rsidR="008A773F" w:rsidRPr="00846BB5" w:rsidRDefault="008A773F" w:rsidP="008A773F">
      <w:pPr>
        <w:pStyle w:val="Prrafodelista"/>
        <w:spacing w:after="0"/>
        <w:jc w:val="both"/>
        <w:rPr>
          <w:rFonts w:ascii="Arial" w:hAnsi="Arial" w:cs="Arial"/>
        </w:rPr>
      </w:pPr>
    </w:p>
    <w:p w14:paraId="51392B16" w14:textId="73380FC4" w:rsidR="00875603" w:rsidRDefault="00846BB5" w:rsidP="008A773F">
      <w:pPr>
        <w:pStyle w:val="Prrafodelista"/>
        <w:numPr>
          <w:ilvl w:val="0"/>
          <w:numId w:val="27"/>
        </w:numPr>
        <w:spacing w:after="0"/>
        <w:jc w:val="both"/>
        <w:rPr>
          <w:rFonts w:ascii="Arial" w:hAnsi="Arial" w:cs="Arial"/>
        </w:rPr>
      </w:pPr>
      <w:r w:rsidRPr="00846BB5">
        <w:rPr>
          <w:rFonts w:ascii="Arial" w:hAnsi="Arial" w:cs="Arial"/>
        </w:rPr>
        <w:t xml:space="preserve">Elaborar los ante proyectos de planes de protección civil y prevención y reducción de riesgos </w:t>
      </w:r>
      <w:r>
        <w:rPr>
          <w:rFonts w:ascii="Arial" w:hAnsi="Arial" w:cs="Arial"/>
        </w:rPr>
        <w:t>y m</w:t>
      </w:r>
      <w:r w:rsidRPr="00846BB5">
        <w:rPr>
          <w:rFonts w:ascii="Arial" w:hAnsi="Arial" w:cs="Arial"/>
        </w:rPr>
        <w:t>antener, conservar</w:t>
      </w:r>
      <w:r>
        <w:rPr>
          <w:rFonts w:ascii="Arial" w:hAnsi="Arial" w:cs="Arial"/>
        </w:rPr>
        <w:t xml:space="preserve">, </w:t>
      </w:r>
      <w:r w:rsidRPr="00846BB5">
        <w:rPr>
          <w:rFonts w:ascii="Arial" w:hAnsi="Arial" w:cs="Arial"/>
        </w:rPr>
        <w:t>crear mecanismos de protección a la población.</w:t>
      </w:r>
    </w:p>
    <w:p w14:paraId="48C1B6E8" w14:textId="6D44059B" w:rsidR="00846BB5" w:rsidRDefault="00846BB5" w:rsidP="00846BB5">
      <w:pPr>
        <w:jc w:val="both"/>
        <w:rPr>
          <w:rFonts w:ascii="Arial" w:hAnsi="Arial" w:cs="Arial"/>
        </w:rPr>
      </w:pPr>
    </w:p>
    <w:p w14:paraId="6597F15C" w14:textId="11133F8D" w:rsidR="00846BB5" w:rsidRDefault="00846BB5" w:rsidP="00846BB5">
      <w:pPr>
        <w:jc w:val="both"/>
        <w:rPr>
          <w:rFonts w:ascii="Arial" w:hAnsi="Arial" w:cs="Arial"/>
        </w:rPr>
      </w:pPr>
    </w:p>
    <w:p w14:paraId="2A79B1A1" w14:textId="19A04A2D" w:rsidR="00846BB5" w:rsidRDefault="00846BB5" w:rsidP="00846BB5">
      <w:pPr>
        <w:jc w:val="both"/>
        <w:rPr>
          <w:rFonts w:ascii="Arial" w:hAnsi="Arial" w:cs="Arial"/>
        </w:rPr>
      </w:pPr>
    </w:p>
    <w:p w14:paraId="354A6E46" w14:textId="037549AD" w:rsidR="00846BB5" w:rsidRDefault="00846BB5" w:rsidP="00846BB5">
      <w:pPr>
        <w:jc w:val="both"/>
        <w:rPr>
          <w:rFonts w:ascii="Arial" w:hAnsi="Arial" w:cs="Arial"/>
        </w:rPr>
      </w:pPr>
    </w:p>
    <w:p w14:paraId="459827F2" w14:textId="79414E4B" w:rsidR="00846BB5" w:rsidRDefault="00846BB5" w:rsidP="00846BB5">
      <w:pPr>
        <w:jc w:val="both"/>
        <w:rPr>
          <w:rFonts w:ascii="Arial" w:hAnsi="Arial" w:cs="Arial"/>
        </w:rPr>
      </w:pPr>
    </w:p>
    <w:p w14:paraId="59659C37" w14:textId="2A26C552" w:rsidR="00846BB5" w:rsidRDefault="00846BB5" w:rsidP="00846BB5">
      <w:pPr>
        <w:jc w:val="both"/>
        <w:rPr>
          <w:rFonts w:ascii="Arial" w:hAnsi="Arial" w:cs="Arial"/>
        </w:rPr>
      </w:pPr>
    </w:p>
    <w:p w14:paraId="2C6C9E60" w14:textId="5E049C92" w:rsidR="00846BB5" w:rsidRDefault="00846BB5" w:rsidP="00846BB5">
      <w:pPr>
        <w:jc w:val="both"/>
        <w:rPr>
          <w:rFonts w:ascii="Arial" w:hAnsi="Arial" w:cs="Arial"/>
        </w:rPr>
      </w:pPr>
    </w:p>
    <w:p w14:paraId="71F762C1" w14:textId="3A947E86" w:rsidR="00846BB5" w:rsidRDefault="00846BB5" w:rsidP="00846BB5">
      <w:pPr>
        <w:jc w:val="both"/>
        <w:rPr>
          <w:rFonts w:ascii="Arial" w:hAnsi="Arial" w:cs="Arial"/>
        </w:rPr>
      </w:pPr>
    </w:p>
    <w:p w14:paraId="6DC6B09F" w14:textId="7A72AAB6" w:rsidR="00846BB5" w:rsidRDefault="00846BB5" w:rsidP="00846BB5">
      <w:pPr>
        <w:jc w:val="both"/>
        <w:rPr>
          <w:rFonts w:ascii="Arial" w:hAnsi="Arial" w:cs="Arial"/>
        </w:rPr>
      </w:pPr>
    </w:p>
    <w:p w14:paraId="1C0BF823" w14:textId="123B1F79" w:rsidR="00846BB5" w:rsidRDefault="00846BB5" w:rsidP="00846BB5">
      <w:pPr>
        <w:jc w:val="both"/>
        <w:rPr>
          <w:rFonts w:ascii="Arial" w:hAnsi="Arial" w:cs="Arial"/>
        </w:rPr>
      </w:pPr>
    </w:p>
    <w:p w14:paraId="013326C0" w14:textId="2262334C" w:rsidR="00846BB5" w:rsidRDefault="00846BB5" w:rsidP="00846BB5">
      <w:pPr>
        <w:jc w:val="both"/>
        <w:rPr>
          <w:rFonts w:ascii="Arial" w:hAnsi="Arial" w:cs="Arial"/>
        </w:rPr>
      </w:pPr>
    </w:p>
    <w:p w14:paraId="2C56B025" w14:textId="14B05000" w:rsidR="00846BB5" w:rsidRDefault="00846BB5" w:rsidP="00846BB5">
      <w:pPr>
        <w:jc w:val="both"/>
        <w:rPr>
          <w:rFonts w:ascii="Arial" w:hAnsi="Arial" w:cs="Arial"/>
        </w:rPr>
      </w:pPr>
    </w:p>
    <w:p w14:paraId="4AF9D5F2" w14:textId="6D91811C" w:rsidR="00846BB5" w:rsidRDefault="00846BB5" w:rsidP="00846BB5">
      <w:pPr>
        <w:jc w:val="both"/>
        <w:rPr>
          <w:rFonts w:ascii="Arial" w:hAnsi="Arial" w:cs="Arial"/>
        </w:rPr>
      </w:pPr>
    </w:p>
    <w:p w14:paraId="02130FC1" w14:textId="305006E7" w:rsidR="00846BB5" w:rsidRDefault="00846BB5" w:rsidP="00846BB5">
      <w:pPr>
        <w:jc w:val="both"/>
        <w:rPr>
          <w:rFonts w:ascii="Arial" w:hAnsi="Arial" w:cs="Arial"/>
        </w:rPr>
      </w:pPr>
    </w:p>
    <w:p w14:paraId="092590B5" w14:textId="04C5E7C2" w:rsidR="00846BB5" w:rsidRDefault="00846BB5" w:rsidP="00846BB5">
      <w:pPr>
        <w:jc w:val="both"/>
        <w:rPr>
          <w:rFonts w:ascii="Arial" w:hAnsi="Arial" w:cs="Arial"/>
        </w:rPr>
      </w:pPr>
    </w:p>
    <w:p w14:paraId="3758A09E" w14:textId="5E16AE81" w:rsidR="002E059E" w:rsidRDefault="002E059E" w:rsidP="00846BB5">
      <w:pPr>
        <w:jc w:val="both"/>
        <w:rPr>
          <w:rFonts w:ascii="Arial" w:hAnsi="Arial" w:cs="Arial"/>
        </w:rPr>
      </w:pPr>
    </w:p>
    <w:p w14:paraId="2731744A" w14:textId="2F47042A" w:rsidR="002E059E" w:rsidRDefault="002E059E" w:rsidP="00846BB5">
      <w:pPr>
        <w:jc w:val="both"/>
        <w:rPr>
          <w:rFonts w:ascii="Arial" w:hAnsi="Arial" w:cs="Arial"/>
        </w:rPr>
      </w:pPr>
    </w:p>
    <w:p w14:paraId="34F9831B" w14:textId="77777777" w:rsidR="00846BB5" w:rsidRPr="00846BB5" w:rsidRDefault="00846BB5" w:rsidP="00846BB5">
      <w:pPr>
        <w:jc w:val="both"/>
        <w:rPr>
          <w:rFonts w:ascii="Arial" w:hAnsi="Arial" w:cs="Arial"/>
        </w:rPr>
      </w:pPr>
    </w:p>
    <w:p w14:paraId="5977335E" w14:textId="77777777" w:rsidR="00846BB5" w:rsidRPr="00F8390C" w:rsidRDefault="00846BB5" w:rsidP="00846BB5">
      <w:pPr>
        <w:spacing w:after="0"/>
        <w:jc w:val="center"/>
        <w:rPr>
          <w:rFonts w:ascii="Arial" w:hAnsi="Arial" w:cs="Arial"/>
          <w:b/>
          <w:bCs/>
          <w:color w:val="C00000"/>
          <w:sz w:val="18"/>
          <w:szCs w:val="18"/>
        </w:rPr>
      </w:pPr>
      <w:r w:rsidRPr="00F8390C">
        <w:rPr>
          <w:rFonts w:ascii="Arial" w:hAnsi="Arial" w:cs="Arial"/>
          <w:b/>
          <w:bCs/>
          <w:color w:val="C00000"/>
          <w:sz w:val="18"/>
          <w:szCs w:val="18"/>
        </w:rPr>
        <w:lastRenderedPageBreak/>
        <w:t>"2022, AÑO DEL CENTENARIO DE LA CONSTITUCIÓN POLÍTICA DEL ESTADO LIBRE</w:t>
      </w:r>
    </w:p>
    <w:p w14:paraId="4CFA8D2A" w14:textId="77777777" w:rsidR="00846BB5" w:rsidRPr="00F8390C" w:rsidRDefault="00846BB5" w:rsidP="00846BB5">
      <w:pPr>
        <w:spacing w:after="0"/>
        <w:jc w:val="center"/>
        <w:rPr>
          <w:rFonts w:ascii="Arial" w:hAnsi="Arial" w:cs="Arial"/>
          <w:b/>
          <w:bCs/>
          <w:color w:val="C00000"/>
          <w:sz w:val="18"/>
          <w:szCs w:val="18"/>
        </w:rPr>
      </w:pPr>
      <w:r w:rsidRPr="00F8390C">
        <w:rPr>
          <w:rFonts w:ascii="Arial" w:hAnsi="Arial" w:cs="Arial"/>
          <w:b/>
          <w:bCs/>
          <w:color w:val="C00000"/>
          <w:sz w:val="18"/>
          <w:szCs w:val="18"/>
        </w:rPr>
        <w:t>Y SOBERANO DE OAXACA"</w:t>
      </w:r>
    </w:p>
    <w:p w14:paraId="6C66A104" w14:textId="77777777" w:rsidR="00193E7D" w:rsidRPr="0052794F" w:rsidRDefault="00193E7D" w:rsidP="00D5257F">
      <w:pPr>
        <w:jc w:val="center"/>
        <w:rPr>
          <w:rFonts w:ascii="Arial" w:hAnsi="Arial" w:cs="Arial"/>
          <w:b/>
          <w:bCs/>
          <w:sz w:val="22"/>
          <w:szCs w:val="22"/>
        </w:rPr>
      </w:pPr>
    </w:p>
    <w:p w14:paraId="4A6F8376" w14:textId="3DD2C8C1" w:rsidR="00D5257F" w:rsidRPr="00846BB5" w:rsidRDefault="00D5257F" w:rsidP="00D5257F">
      <w:pPr>
        <w:jc w:val="center"/>
        <w:rPr>
          <w:rFonts w:ascii="Arial" w:hAnsi="Arial" w:cs="Arial"/>
          <w:b/>
          <w:bCs/>
        </w:rPr>
      </w:pPr>
      <w:r w:rsidRPr="00846BB5">
        <w:rPr>
          <w:rFonts w:ascii="Arial" w:hAnsi="Arial" w:cs="Arial"/>
          <w:b/>
          <w:bCs/>
        </w:rPr>
        <w:t>FACULTADES DE</w:t>
      </w:r>
      <w:r w:rsidR="001D17FF" w:rsidRPr="00846BB5">
        <w:rPr>
          <w:rFonts w:ascii="Arial" w:hAnsi="Arial" w:cs="Arial"/>
          <w:b/>
          <w:bCs/>
        </w:rPr>
        <w:t xml:space="preserve"> LA </w:t>
      </w:r>
      <w:r w:rsidR="00D26B87" w:rsidRPr="00846BB5">
        <w:rPr>
          <w:rFonts w:ascii="Arial" w:hAnsi="Arial" w:cs="Arial"/>
          <w:b/>
          <w:bCs/>
        </w:rPr>
        <w:t>COMISION</w:t>
      </w:r>
      <w:r w:rsidR="001D17FF" w:rsidRPr="00846BB5">
        <w:rPr>
          <w:rFonts w:ascii="Arial" w:hAnsi="Arial" w:cs="Arial"/>
          <w:b/>
          <w:bCs/>
        </w:rPr>
        <w:t xml:space="preserve"> DE TRANSPORTE </w:t>
      </w:r>
    </w:p>
    <w:p w14:paraId="4EC482DC" w14:textId="77777777" w:rsidR="00D26B87" w:rsidRPr="00846BB5" w:rsidRDefault="00D26B87" w:rsidP="00D26B87">
      <w:pPr>
        <w:spacing w:after="0"/>
        <w:rPr>
          <w:rFonts w:ascii="Arial" w:hAnsi="Arial" w:cs="Arial"/>
          <w:b/>
          <w:bCs/>
          <w:sz w:val="20"/>
          <w:szCs w:val="20"/>
        </w:rPr>
      </w:pPr>
    </w:p>
    <w:p w14:paraId="358B81CF" w14:textId="31B2584E" w:rsidR="00D26B87" w:rsidRDefault="00846BB5" w:rsidP="00846BB5">
      <w:pPr>
        <w:pStyle w:val="Prrafodelista"/>
        <w:numPr>
          <w:ilvl w:val="0"/>
          <w:numId w:val="28"/>
        </w:numPr>
        <w:jc w:val="both"/>
        <w:rPr>
          <w:rFonts w:ascii="Arial" w:hAnsi="Arial" w:cs="Arial"/>
        </w:rPr>
      </w:pPr>
      <w:r>
        <w:rPr>
          <w:rFonts w:ascii="Arial" w:hAnsi="Arial" w:cs="Arial"/>
        </w:rPr>
        <w:t>C</w:t>
      </w:r>
      <w:r w:rsidRPr="00846BB5">
        <w:rPr>
          <w:rFonts w:ascii="Arial" w:hAnsi="Arial" w:cs="Arial"/>
        </w:rPr>
        <w:t>oordinar todo tipo de trámites administrativos con las mesas directivas del área de transporte en las diferentes modalidades.</w:t>
      </w:r>
    </w:p>
    <w:p w14:paraId="21F26913" w14:textId="77777777" w:rsidR="00846BB5" w:rsidRPr="00846BB5" w:rsidRDefault="00846BB5" w:rsidP="00846BB5">
      <w:pPr>
        <w:pStyle w:val="Prrafodelista"/>
        <w:jc w:val="both"/>
        <w:rPr>
          <w:rFonts w:ascii="Arial" w:hAnsi="Arial" w:cs="Arial"/>
        </w:rPr>
      </w:pPr>
    </w:p>
    <w:p w14:paraId="43FFBC6A" w14:textId="6BB5D557" w:rsidR="00D26B87" w:rsidRDefault="00846BB5" w:rsidP="008A773F">
      <w:pPr>
        <w:pStyle w:val="Prrafodelista"/>
        <w:numPr>
          <w:ilvl w:val="0"/>
          <w:numId w:val="28"/>
        </w:numPr>
        <w:spacing w:after="0"/>
        <w:jc w:val="both"/>
        <w:rPr>
          <w:rFonts w:ascii="Arial" w:hAnsi="Arial" w:cs="Arial"/>
        </w:rPr>
      </w:pPr>
      <w:r>
        <w:rPr>
          <w:rFonts w:ascii="Arial" w:hAnsi="Arial" w:cs="Arial"/>
        </w:rPr>
        <w:t>A</w:t>
      </w:r>
      <w:r w:rsidRPr="00846BB5">
        <w:rPr>
          <w:rFonts w:ascii="Arial" w:hAnsi="Arial" w:cs="Arial"/>
        </w:rPr>
        <w:t>sesorar a los concesionarios sobre tramites de renovación de concesión, transferencia, cambio de unidad, prorrogas, pagos de tenencia etc.</w:t>
      </w:r>
    </w:p>
    <w:p w14:paraId="39C669D6" w14:textId="77777777" w:rsidR="00846BB5" w:rsidRPr="008A773F" w:rsidRDefault="00846BB5" w:rsidP="008A773F">
      <w:pPr>
        <w:spacing w:after="0"/>
        <w:jc w:val="both"/>
        <w:rPr>
          <w:rFonts w:ascii="Arial" w:hAnsi="Arial" w:cs="Arial"/>
        </w:rPr>
      </w:pPr>
    </w:p>
    <w:p w14:paraId="44EBFCA8" w14:textId="070D6992" w:rsidR="00D26B87" w:rsidRDefault="00846BB5" w:rsidP="008A773F">
      <w:pPr>
        <w:pStyle w:val="Prrafodelista"/>
        <w:numPr>
          <w:ilvl w:val="0"/>
          <w:numId w:val="28"/>
        </w:numPr>
        <w:spacing w:after="0"/>
        <w:jc w:val="both"/>
        <w:rPr>
          <w:rFonts w:ascii="Arial" w:hAnsi="Arial" w:cs="Arial"/>
        </w:rPr>
      </w:pPr>
      <w:r>
        <w:rPr>
          <w:rFonts w:ascii="Arial" w:hAnsi="Arial" w:cs="Arial"/>
        </w:rPr>
        <w:t>G</w:t>
      </w:r>
      <w:r w:rsidRPr="00846BB5">
        <w:rPr>
          <w:rFonts w:ascii="Arial" w:hAnsi="Arial" w:cs="Arial"/>
        </w:rPr>
        <w:t>estionar cursos y capacitación para concesionarios y choferes del transporte de servicio público.</w:t>
      </w:r>
    </w:p>
    <w:p w14:paraId="2897B0FA" w14:textId="77777777" w:rsidR="00846BB5" w:rsidRPr="00846BB5" w:rsidRDefault="00846BB5" w:rsidP="008A773F">
      <w:pPr>
        <w:pStyle w:val="Prrafodelista"/>
        <w:jc w:val="both"/>
        <w:rPr>
          <w:rFonts w:ascii="Arial" w:hAnsi="Arial" w:cs="Arial"/>
        </w:rPr>
      </w:pPr>
    </w:p>
    <w:p w14:paraId="2C48A42E" w14:textId="7252391D" w:rsidR="00D26B87" w:rsidRDefault="00846BB5" w:rsidP="008A773F">
      <w:pPr>
        <w:pStyle w:val="Prrafodelista"/>
        <w:numPr>
          <w:ilvl w:val="0"/>
          <w:numId w:val="28"/>
        </w:numPr>
        <w:spacing w:after="0"/>
        <w:jc w:val="both"/>
        <w:rPr>
          <w:rFonts w:ascii="Arial" w:hAnsi="Arial" w:cs="Arial"/>
        </w:rPr>
      </w:pPr>
      <w:r>
        <w:rPr>
          <w:rFonts w:ascii="Arial" w:hAnsi="Arial" w:cs="Arial"/>
        </w:rPr>
        <w:t>D</w:t>
      </w:r>
      <w:r w:rsidRPr="00846BB5">
        <w:rPr>
          <w:rFonts w:ascii="Arial" w:hAnsi="Arial" w:cs="Arial"/>
        </w:rPr>
        <w:t xml:space="preserve">efender en el marco jurídico al transporte legalmente concesionado. </w:t>
      </w:r>
    </w:p>
    <w:p w14:paraId="5765F310" w14:textId="77777777" w:rsidR="008A773F" w:rsidRPr="008A773F" w:rsidRDefault="008A773F" w:rsidP="008A773F">
      <w:pPr>
        <w:spacing w:after="0"/>
        <w:jc w:val="both"/>
        <w:rPr>
          <w:rFonts w:ascii="Arial" w:hAnsi="Arial" w:cs="Arial"/>
        </w:rPr>
      </w:pPr>
    </w:p>
    <w:p w14:paraId="79CF48CE" w14:textId="4D96972D" w:rsidR="00D26B87" w:rsidRDefault="00846BB5" w:rsidP="008A773F">
      <w:pPr>
        <w:pStyle w:val="Prrafodelista"/>
        <w:numPr>
          <w:ilvl w:val="0"/>
          <w:numId w:val="28"/>
        </w:numPr>
        <w:spacing w:after="0"/>
        <w:jc w:val="both"/>
        <w:rPr>
          <w:rFonts w:ascii="Arial" w:hAnsi="Arial" w:cs="Arial"/>
        </w:rPr>
      </w:pPr>
      <w:r>
        <w:rPr>
          <w:rFonts w:ascii="Arial" w:hAnsi="Arial" w:cs="Arial"/>
        </w:rPr>
        <w:t>Or</w:t>
      </w:r>
      <w:r w:rsidRPr="00846BB5">
        <w:rPr>
          <w:rFonts w:ascii="Arial" w:hAnsi="Arial" w:cs="Arial"/>
        </w:rPr>
        <w:t>ientar a las mesas directivas para que todas las unidades cuenten con las pólizas de seguro, tarjeta de circulación vigente, licencia de chofer tipo “c” vigente.</w:t>
      </w:r>
    </w:p>
    <w:p w14:paraId="25328300" w14:textId="77777777" w:rsidR="008A773F" w:rsidRPr="00846BB5" w:rsidRDefault="008A773F" w:rsidP="008A773F">
      <w:pPr>
        <w:pStyle w:val="Prrafodelista"/>
        <w:jc w:val="both"/>
        <w:rPr>
          <w:rFonts w:ascii="Arial" w:hAnsi="Arial" w:cs="Arial"/>
        </w:rPr>
      </w:pPr>
    </w:p>
    <w:p w14:paraId="629D1652" w14:textId="77DDD624" w:rsidR="008A773F" w:rsidRPr="008A773F" w:rsidRDefault="00846BB5" w:rsidP="008A773F">
      <w:pPr>
        <w:pStyle w:val="Prrafodelista"/>
        <w:numPr>
          <w:ilvl w:val="0"/>
          <w:numId w:val="28"/>
        </w:numPr>
        <w:spacing w:after="0"/>
        <w:jc w:val="both"/>
        <w:rPr>
          <w:rFonts w:ascii="Arial" w:hAnsi="Arial" w:cs="Arial"/>
        </w:rPr>
      </w:pPr>
      <w:r>
        <w:rPr>
          <w:rFonts w:ascii="Arial" w:hAnsi="Arial" w:cs="Arial"/>
        </w:rPr>
        <w:t>P</w:t>
      </w:r>
      <w:r w:rsidRPr="00846BB5">
        <w:rPr>
          <w:rFonts w:ascii="Arial" w:hAnsi="Arial" w:cs="Arial"/>
        </w:rPr>
        <w:t>romover el servicio de calidad para toda la ciudadanía y el turismo nacional y extranjero</w:t>
      </w:r>
    </w:p>
    <w:p w14:paraId="0E54B47F" w14:textId="77777777" w:rsidR="008A773F" w:rsidRPr="00846BB5" w:rsidRDefault="008A773F" w:rsidP="008A773F">
      <w:pPr>
        <w:pStyle w:val="Prrafodelista"/>
        <w:spacing w:after="0"/>
        <w:jc w:val="both"/>
        <w:rPr>
          <w:rFonts w:ascii="Arial" w:hAnsi="Arial" w:cs="Arial"/>
        </w:rPr>
      </w:pPr>
    </w:p>
    <w:p w14:paraId="61FFB0CB" w14:textId="3B1F0FEA" w:rsidR="00D26B87" w:rsidRPr="00846BB5" w:rsidRDefault="00846BB5" w:rsidP="008A773F">
      <w:pPr>
        <w:pStyle w:val="Prrafodelista"/>
        <w:numPr>
          <w:ilvl w:val="0"/>
          <w:numId w:val="28"/>
        </w:numPr>
        <w:spacing w:after="0"/>
        <w:jc w:val="both"/>
        <w:rPr>
          <w:rFonts w:ascii="Arial" w:hAnsi="Arial" w:cs="Arial"/>
        </w:rPr>
      </w:pPr>
      <w:r>
        <w:rPr>
          <w:rFonts w:ascii="Arial" w:hAnsi="Arial" w:cs="Arial"/>
        </w:rPr>
        <w:t>C</w:t>
      </w:r>
      <w:r w:rsidRPr="00846BB5">
        <w:rPr>
          <w:rFonts w:ascii="Arial" w:hAnsi="Arial" w:cs="Arial"/>
        </w:rPr>
        <w:t xml:space="preserve">onvocar a la sanitización de las unidades del servicio público de manera periódica </w:t>
      </w:r>
    </w:p>
    <w:p w14:paraId="306F24DE" w14:textId="77777777" w:rsidR="00D26B87" w:rsidRPr="00D26B87" w:rsidRDefault="00D26B87" w:rsidP="00D5257F">
      <w:pPr>
        <w:jc w:val="both"/>
        <w:rPr>
          <w:rFonts w:ascii="Arial" w:hAnsi="Arial" w:cs="Arial"/>
          <w:b/>
          <w:bCs/>
          <w:u w:val="single"/>
        </w:rPr>
      </w:pPr>
    </w:p>
    <w:sectPr w:rsidR="00D26B87" w:rsidRPr="00D26B87" w:rsidSect="00DE256E">
      <w:headerReference w:type="default" r:id="rId7"/>
      <w:pgSz w:w="12240" w:h="15840" w:code="1"/>
      <w:pgMar w:top="1417" w:right="1608" w:bottom="1417"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CC697" w14:textId="77777777" w:rsidR="00CC5B20" w:rsidRDefault="00CC5B20">
      <w:pPr>
        <w:spacing w:after="0"/>
      </w:pPr>
      <w:r>
        <w:separator/>
      </w:r>
    </w:p>
  </w:endnote>
  <w:endnote w:type="continuationSeparator" w:id="0">
    <w:p w14:paraId="09C0E1D0" w14:textId="77777777" w:rsidR="00CC5B20" w:rsidRDefault="00CC5B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8387" w14:textId="77777777" w:rsidR="00CC5B20" w:rsidRDefault="00CC5B20">
      <w:pPr>
        <w:spacing w:after="0"/>
      </w:pPr>
      <w:r>
        <w:separator/>
      </w:r>
    </w:p>
  </w:footnote>
  <w:footnote w:type="continuationSeparator" w:id="0">
    <w:p w14:paraId="5D40F93F" w14:textId="77777777" w:rsidR="00CC5B20" w:rsidRDefault="00CC5B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BAC2" w14:textId="1D6BA1DB" w:rsidR="005A61D5" w:rsidRDefault="00AB7145" w:rsidP="005A61D5">
    <w:pPr>
      <w:pStyle w:val="Encabezado"/>
      <w:rPr>
        <w:noProof/>
      </w:rPr>
    </w:pPr>
    <w:r>
      <w:rPr>
        <w:noProof/>
      </w:rPr>
      <w:drawing>
        <wp:anchor distT="0" distB="0" distL="114300" distR="114300" simplePos="0" relativeHeight="251659264" behindDoc="1" locked="0" layoutInCell="1" allowOverlap="1" wp14:anchorId="375B4903" wp14:editId="28DFE6F4">
          <wp:simplePos x="0" y="0"/>
          <wp:positionH relativeFrom="column">
            <wp:posOffset>-1080135</wp:posOffset>
          </wp:positionH>
          <wp:positionV relativeFrom="paragraph">
            <wp:posOffset>-215265</wp:posOffset>
          </wp:positionV>
          <wp:extent cx="7792720" cy="100844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
                  <a:stretch>
                    <a:fillRect/>
                  </a:stretch>
                </pic:blipFill>
                <pic:spPr>
                  <a:xfrm>
                    <a:off x="0" y="0"/>
                    <a:ext cx="7792720" cy="100844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8E47FE5" wp14:editId="6416343F">
          <wp:simplePos x="0" y="0"/>
          <wp:positionH relativeFrom="column">
            <wp:posOffset>-840740</wp:posOffset>
          </wp:positionH>
          <wp:positionV relativeFrom="paragraph">
            <wp:posOffset>107315</wp:posOffset>
          </wp:positionV>
          <wp:extent cx="950595" cy="998220"/>
          <wp:effectExtent l="0" t="0" r="190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stretch>
                    <a:fillRect/>
                  </a:stretch>
                </pic:blipFill>
                <pic:spPr>
                  <a:xfrm>
                    <a:off x="0" y="0"/>
                    <a:ext cx="950595" cy="998220"/>
                  </a:xfrm>
                  <a:prstGeom prst="rect">
                    <a:avLst/>
                  </a:prstGeom>
                </pic:spPr>
              </pic:pic>
            </a:graphicData>
          </a:graphic>
          <wp14:sizeRelH relativeFrom="page">
            <wp14:pctWidth>0</wp14:pctWidth>
          </wp14:sizeRelH>
          <wp14:sizeRelV relativeFrom="page">
            <wp14:pctHeight>0</wp14:pctHeight>
          </wp14:sizeRelV>
        </wp:anchor>
      </w:drawing>
    </w:r>
    <w:r w:rsidR="00E60A2F">
      <w:rPr>
        <w:noProof/>
      </w:rPr>
      <w:drawing>
        <wp:inline distT="0" distB="0" distL="0" distR="0" wp14:anchorId="60AF5BBA" wp14:editId="4DCF1BD5">
          <wp:extent cx="6425565" cy="125603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25565" cy="1256030"/>
                  </a:xfrm>
                  <a:prstGeom prst="rect">
                    <a:avLst/>
                  </a:prstGeom>
                  <a:noFill/>
                </pic:spPr>
              </pic:pic>
            </a:graphicData>
          </a:graphic>
        </wp:inline>
      </w:drawing>
    </w:r>
  </w:p>
  <w:p w14:paraId="1E8295D8" w14:textId="01F0CA15" w:rsidR="005A61D5" w:rsidRPr="00383452" w:rsidRDefault="005A61D5" w:rsidP="005A61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3AE"/>
    <w:multiLevelType w:val="hybridMultilevel"/>
    <w:tmpl w:val="B2C6F3E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FB3352"/>
    <w:multiLevelType w:val="hybridMultilevel"/>
    <w:tmpl w:val="050AC0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062D10"/>
    <w:multiLevelType w:val="hybridMultilevel"/>
    <w:tmpl w:val="8AD0F17E"/>
    <w:lvl w:ilvl="0" w:tplc="582E5BDC">
      <w:start w:val="2"/>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170841E7"/>
    <w:multiLevelType w:val="hybridMultilevel"/>
    <w:tmpl w:val="834C725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3A74AF"/>
    <w:multiLevelType w:val="hybridMultilevel"/>
    <w:tmpl w:val="0518C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723318"/>
    <w:multiLevelType w:val="hybridMultilevel"/>
    <w:tmpl w:val="B7DADC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D51233"/>
    <w:multiLevelType w:val="hybridMultilevel"/>
    <w:tmpl w:val="9E2CA8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2949FE"/>
    <w:multiLevelType w:val="hybridMultilevel"/>
    <w:tmpl w:val="28C2EA40"/>
    <w:lvl w:ilvl="0" w:tplc="332A4B3E">
      <w:start w:val="1"/>
      <w:numFmt w:val="upperRoman"/>
      <w:lvlText w:val="%1."/>
      <w:lvlJc w:val="right"/>
      <w:pPr>
        <w:ind w:left="360" w:hanging="360"/>
      </w:pPr>
      <w:rPr>
        <w:rFonts w:hint="default"/>
        <w:b/>
        <w:bCs/>
        <w:sz w:val="22"/>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8" w15:restartNumberingAfterBreak="0">
    <w:nsid w:val="33FA49A9"/>
    <w:multiLevelType w:val="hybridMultilevel"/>
    <w:tmpl w:val="1906836E"/>
    <w:lvl w:ilvl="0" w:tplc="0A84B91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98617AB"/>
    <w:multiLevelType w:val="hybridMultilevel"/>
    <w:tmpl w:val="7CDEEC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873DF6"/>
    <w:multiLevelType w:val="hybridMultilevel"/>
    <w:tmpl w:val="AC1A0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5805BB"/>
    <w:multiLevelType w:val="hybridMultilevel"/>
    <w:tmpl w:val="20B4E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7811A4"/>
    <w:multiLevelType w:val="hybridMultilevel"/>
    <w:tmpl w:val="E5D60112"/>
    <w:lvl w:ilvl="0" w:tplc="08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056981"/>
    <w:multiLevelType w:val="hybridMultilevel"/>
    <w:tmpl w:val="8594FD8E"/>
    <w:lvl w:ilvl="0" w:tplc="080A0013">
      <w:start w:val="1"/>
      <w:numFmt w:val="upperRoman"/>
      <w:lvlText w:val="%1."/>
      <w:lvlJc w:val="right"/>
      <w:pPr>
        <w:ind w:left="720" w:hanging="360"/>
      </w:pPr>
      <w:rPr>
        <w:rFont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3FA1EC3"/>
    <w:multiLevelType w:val="hybridMultilevel"/>
    <w:tmpl w:val="CEA4EB6E"/>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7461014"/>
    <w:multiLevelType w:val="hybridMultilevel"/>
    <w:tmpl w:val="E814029C"/>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AE461B7"/>
    <w:multiLevelType w:val="hybridMultilevel"/>
    <w:tmpl w:val="FD5A24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741A59"/>
    <w:multiLevelType w:val="hybridMultilevel"/>
    <w:tmpl w:val="F730AF60"/>
    <w:lvl w:ilvl="0" w:tplc="080A0013">
      <w:start w:val="1"/>
      <w:numFmt w:val="upperRoman"/>
      <w:lvlText w:val="%1."/>
      <w:lvlJc w:val="right"/>
      <w:pPr>
        <w:ind w:left="1080" w:hanging="720"/>
      </w:pPr>
      <w:rPr>
        <w:rFonts w:hint="default"/>
        <w:color w:val="2021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F4A19A3"/>
    <w:multiLevelType w:val="hybridMultilevel"/>
    <w:tmpl w:val="8CFAFC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AE6F5F"/>
    <w:multiLevelType w:val="multilevel"/>
    <w:tmpl w:val="D6F64C8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0" w15:restartNumberingAfterBreak="0">
    <w:nsid w:val="5D05540F"/>
    <w:multiLevelType w:val="hybridMultilevel"/>
    <w:tmpl w:val="C3C282CE"/>
    <w:lvl w:ilvl="0" w:tplc="8182EE5C">
      <w:start w:val="2022"/>
      <w:numFmt w:val="bullet"/>
      <w:lvlText w:val=""/>
      <w:lvlJc w:val="left"/>
      <w:pPr>
        <w:ind w:left="720" w:hanging="360"/>
      </w:pPr>
      <w:rPr>
        <w:rFonts w:ascii="Symbol" w:eastAsiaTheme="minorHAnsi" w:hAnsi="Symbol" w:cs="Aria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33B10E4"/>
    <w:multiLevelType w:val="hybridMultilevel"/>
    <w:tmpl w:val="602CFE7A"/>
    <w:lvl w:ilvl="0" w:tplc="2CF4F062">
      <w:start w:val="1"/>
      <w:numFmt w:val="upperRoman"/>
      <w:lvlText w:val="%1."/>
      <w:lvlJc w:val="left"/>
      <w:pPr>
        <w:ind w:left="86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493F83"/>
    <w:multiLevelType w:val="hybridMultilevel"/>
    <w:tmpl w:val="C57E2C98"/>
    <w:lvl w:ilvl="0" w:tplc="454E53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663323"/>
    <w:multiLevelType w:val="hybridMultilevel"/>
    <w:tmpl w:val="9D427456"/>
    <w:lvl w:ilvl="0" w:tplc="7C40128A">
      <w:start w:val="1"/>
      <w:numFmt w:val="upperLetter"/>
      <w:lvlText w:val="%1."/>
      <w:lvlJc w:val="left"/>
      <w:pPr>
        <w:ind w:left="831" w:hanging="360"/>
      </w:pPr>
      <w:rPr>
        <w:rFonts w:hint="default"/>
        <w:sz w:val="18"/>
        <w:szCs w:val="18"/>
      </w:rPr>
    </w:lvl>
    <w:lvl w:ilvl="1" w:tplc="080A0019" w:tentative="1">
      <w:start w:val="1"/>
      <w:numFmt w:val="lowerLetter"/>
      <w:lvlText w:val="%2."/>
      <w:lvlJc w:val="left"/>
      <w:pPr>
        <w:ind w:left="1551" w:hanging="360"/>
      </w:pPr>
    </w:lvl>
    <w:lvl w:ilvl="2" w:tplc="080A001B" w:tentative="1">
      <w:start w:val="1"/>
      <w:numFmt w:val="lowerRoman"/>
      <w:lvlText w:val="%3."/>
      <w:lvlJc w:val="right"/>
      <w:pPr>
        <w:ind w:left="2271" w:hanging="180"/>
      </w:pPr>
    </w:lvl>
    <w:lvl w:ilvl="3" w:tplc="080A000F" w:tentative="1">
      <w:start w:val="1"/>
      <w:numFmt w:val="decimal"/>
      <w:lvlText w:val="%4."/>
      <w:lvlJc w:val="left"/>
      <w:pPr>
        <w:ind w:left="2991" w:hanging="360"/>
      </w:pPr>
    </w:lvl>
    <w:lvl w:ilvl="4" w:tplc="080A0019" w:tentative="1">
      <w:start w:val="1"/>
      <w:numFmt w:val="lowerLetter"/>
      <w:lvlText w:val="%5."/>
      <w:lvlJc w:val="left"/>
      <w:pPr>
        <w:ind w:left="3711" w:hanging="360"/>
      </w:pPr>
    </w:lvl>
    <w:lvl w:ilvl="5" w:tplc="080A001B" w:tentative="1">
      <w:start w:val="1"/>
      <w:numFmt w:val="lowerRoman"/>
      <w:lvlText w:val="%6."/>
      <w:lvlJc w:val="right"/>
      <w:pPr>
        <w:ind w:left="4431" w:hanging="180"/>
      </w:pPr>
    </w:lvl>
    <w:lvl w:ilvl="6" w:tplc="080A000F" w:tentative="1">
      <w:start w:val="1"/>
      <w:numFmt w:val="decimal"/>
      <w:lvlText w:val="%7."/>
      <w:lvlJc w:val="left"/>
      <w:pPr>
        <w:ind w:left="5151" w:hanging="360"/>
      </w:pPr>
    </w:lvl>
    <w:lvl w:ilvl="7" w:tplc="080A0019" w:tentative="1">
      <w:start w:val="1"/>
      <w:numFmt w:val="lowerLetter"/>
      <w:lvlText w:val="%8."/>
      <w:lvlJc w:val="left"/>
      <w:pPr>
        <w:ind w:left="5871" w:hanging="360"/>
      </w:pPr>
    </w:lvl>
    <w:lvl w:ilvl="8" w:tplc="080A001B" w:tentative="1">
      <w:start w:val="1"/>
      <w:numFmt w:val="lowerRoman"/>
      <w:lvlText w:val="%9."/>
      <w:lvlJc w:val="right"/>
      <w:pPr>
        <w:ind w:left="6591" w:hanging="180"/>
      </w:pPr>
    </w:lvl>
  </w:abstractNum>
  <w:abstractNum w:abstractNumId="24" w15:restartNumberingAfterBreak="0">
    <w:nsid w:val="6ED52683"/>
    <w:multiLevelType w:val="hybridMultilevel"/>
    <w:tmpl w:val="FEFA8262"/>
    <w:lvl w:ilvl="0" w:tplc="88328A68">
      <w:start w:val="1"/>
      <w:numFmt w:val="upperRoman"/>
      <w:lvlText w:val="%1."/>
      <w:lvlJc w:val="right"/>
      <w:pPr>
        <w:ind w:left="502" w:hanging="360"/>
      </w:pPr>
      <w:rPr>
        <w:b/>
        <w:bCs/>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5" w15:restartNumberingAfterBreak="0">
    <w:nsid w:val="79477536"/>
    <w:multiLevelType w:val="hybridMultilevel"/>
    <w:tmpl w:val="DAC0A0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B7A4CB7"/>
    <w:multiLevelType w:val="hybridMultilevel"/>
    <w:tmpl w:val="80326EA6"/>
    <w:lvl w:ilvl="0" w:tplc="023AEE10">
      <w:start w:val="2"/>
      <w:numFmt w:val="upperRoman"/>
      <w:lvlText w:val="%1."/>
      <w:lvlJc w:val="left"/>
      <w:pPr>
        <w:ind w:left="1080" w:hanging="720"/>
      </w:pPr>
      <w:rPr>
        <w:rFonts w:hint="default"/>
        <w:color w:val="2021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0"/>
  </w:num>
  <w:num w:numId="3">
    <w:abstractNumId w:val="7"/>
  </w:num>
  <w:num w:numId="4">
    <w:abstractNumId w:val="21"/>
  </w:num>
  <w:num w:numId="5">
    <w:abstractNumId w:val="4"/>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22"/>
  </w:num>
  <w:num w:numId="8">
    <w:abstractNumId w:val="19"/>
  </w:num>
  <w:num w:numId="9">
    <w:abstractNumId w:val="2"/>
  </w:num>
  <w:num w:numId="10">
    <w:abstractNumId w:val="23"/>
  </w:num>
  <w:num w:numId="11">
    <w:abstractNumId w:val="10"/>
  </w:num>
  <w:num w:numId="12">
    <w:abstractNumId w:val="24"/>
  </w:num>
  <w:num w:numId="13">
    <w:abstractNumId w:val="3"/>
  </w:num>
  <w:num w:numId="14">
    <w:abstractNumId w:val="26"/>
  </w:num>
  <w:num w:numId="15">
    <w:abstractNumId w:val="16"/>
  </w:num>
  <w:num w:numId="16">
    <w:abstractNumId w:val="5"/>
  </w:num>
  <w:num w:numId="17">
    <w:abstractNumId w:val="6"/>
  </w:num>
  <w:num w:numId="18">
    <w:abstractNumId w:val="11"/>
  </w:num>
  <w:num w:numId="19">
    <w:abstractNumId w:val="9"/>
  </w:num>
  <w:num w:numId="20">
    <w:abstractNumId w:val="17"/>
  </w:num>
  <w:num w:numId="21">
    <w:abstractNumId w:val="14"/>
  </w:num>
  <w:num w:numId="22">
    <w:abstractNumId w:val="0"/>
  </w:num>
  <w:num w:numId="23">
    <w:abstractNumId w:val="12"/>
  </w:num>
  <w:num w:numId="24">
    <w:abstractNumId w:val="1"/>
  </w:num>
  <w:num w:numId="25">
    <w:abstractNumId w:val="15"/>
  </w:num>
  <w:num w:numId="26">
    <w:abstractNumId w:val="18"/>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45"/>
    <w:rsid w:val="00035B15"/>
    <w:rsid w:val="00090B01"/>
    <w:rsid w:val="000C1656"/>
    <w:rsid w:val="000D4410"/>
    <w:rsid w:val="00151632"/>
    <w:rsid w:val="00193E7D"/>
    <w:rsid w:val="001A1CCB"/>
    <w:rsid w:val="001A1E67"/>
    <w:rsid w:val="001C426E"/>
    <w:rsid w:val="001D17FF"/>
    <w:rsid w:val="001F1309"/>
    <w:rsid w:val="001F23D8"/>
    <w:rsid w:val="001F3D16"/>
    <w:rsid w:val="002052C9"/>
    <w:rsid w:val="002301A4"/>
    <w:rsid w:val="002524B8"/>
    <w:rsid w:val="00257EF7"/>
    <w:rsid w:val="0026064F"/>
    <w:rsid w:val="002672C5"/>
    <w:rsid w:val="002825F5"/>
    <w:rsid w:val="002A66BF"/>
    <w:rsid w:val="002D7BED"/>
    <w:rsid w:val="002E059E"/>
    <w:rsid w:val="00361FD2"/>
    <w:rsid w:val="0042199D"/>
    <w:rsid w:val="0048661C"/>
    <w:rsid w:val="00497763"/>
    <w:rsid w:val="004E3FE2"/>
    <w:rsid w:val="004F5A55"/>
    <w:rsid w:val="0052794F"/>
    <w:rsid w:val="00554FA2"/>
    <w:rsid w:val="00570E62"/>
    <w:rsid w:val="005855A7"/>
    <w:rsid w:val="005916DD"/>
    <w:rsid w:val="005A61D5"/>
    <w:rsid w:val="005B0006"/>
    <w:rsid w:val="005B5C58"/>
    <w:rsid w:val="005D79A0"/>
    <w:rsid w:val="00652F75"/>
    <w:rsid w:val="00660B0E"/>
    <w:rsid w:val="006921F0"/>
    <w:rsid w:val="006C5E6A"/>
    <w:rsid w:val="006E11B7"/>
    <w:rsid w:val="007204BE"/>
    <w:rsid w:val="0074038E"/>
    <w:rsid w:val="00743CF1"/>
    <w:rsid w:val="00780474"/>
    <w:rsid w:val="0078208C"/>
    <w:rsid w:val="007A68F6"/>
    <w:rsid w:val="007E3A24"/>
    <w:rsid w:val="007F2C3A"/>
    <w:rsid w:val="00804BFD"/>
    <w:rsid w:val="008277B9"/>
    <w:rsid w:val="0084348A"/>
    <w:rsid w:val="00845B14"/>
    <w:rsid w:val="00846BB5"/>
    <w:rsid w:val="00872CBA"/>
    <w:rsid w:val="00875603"/>
    <w:rsid w:val="008A773F"/>
    <w:rsid w:val="008B1801"/>
    <w:rsid w:val="0094526A"/>
    <w:rsid w:val="0099021F"/>
    <w:rsid w:val="009B397C"/>
    <w:rsid w:val="009D2C08"/>
    <w:rsid w:val="00A44AE7"/>
    <w:rsid w:val="00A62422"/>
    <w:rsid w:val="00A62D3D"/>
    <w:rsid w:val="00A71225"/>
    <w:rsid w:val="00A73723"/>
    <w:rsid w:val="00AB45F1"/>
    <w:rsid w:val="00AB7145"/>
    <w:rsid w:val="00B1540D"/>
    <w:rsid w:val="00B81FA1"/>
    <w:rsid w:val="00B82CBD"/>
    <w:rsid w:val="00BD295D"/>
    <w:rsid w:val="00C12653"/>
    <w:rsid w:val="00C542AD"/>
    <w:rsid w:val="00C642E1"/>
    <w:rsid w:val="00CC5B20"/>
    <w:rsid w:val="00CC6173"/>
    <w:rsid w:val="00CF6E96"/>
    <w:rsid w:val="00D04A7D"/>
    <w:rsid w:val="00D26B87"/>
    <w:rsid w:val="00D5257F"/>
    <w:rsid w:val="00D72341"/>
    <w:rsid w:val="00D87073"/>
    <w:rsid w:val="00DB064D"/>
    <w:rsid w:val="00DE256E"/>
    <w:rsid w:val="00E60A2F"/>
    <w:rsid w:val="00F13494"/>
    <w:rsid w:val="00F179DE"/>
    <w:rsid w:val="00F40133"/>
    <w:rsid w:val="00F42570"/>
    <w:rsid w:val="00F439EF"/>
    <w:rsid w:val="00F556D0"/>
    <w:rsid w:val="00F8390C"/>
    <w:rsid w:val="00F952BE"/>
    <w:rsid w:val="00FC1329"/>
    <w:rsid w:val="00FE66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51090"/>
  <w15:docId w15:val="{16FD1AAD-BFE3-4B25-89FC-1EA1E84B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145"/>
    <w:pPr>
      <w:spacing w:after="200" w:line="240" w:lineRule="auto"/>
    </w:pPr>
    <w:rPr>
      <w:sz w:val="24"/>
      <w:szCs w:val="24"/>
      <w:lang w:val="es-ES_tradnl"/>
    </w:rPr>
  </w:style>
  <w:style w:type="paragraph" w:styleId="Ttulo4">
    <w:name w:val="heading 4"/>
    <w:basedOn w:val="Normal"/>
    <w:next w:val="Normal"/>
    <w:link w:val="Ttulo4Car"/>
    <w:uiPriority w:val="9"/>
    <w:semiHidden/>
    <w:unhideWhenUsed/>
    <w:qFormat/>
    <w:rsid w:val="002E05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7145"/>
    <w:pPr>
      <w:tabs>
        <w:tab w:val="center" w:pos="4252"/>
        <w:tab w:val="right" w:pos="8504"/>
      </w:tabs>
      <w:spacing w:after="0"/>
    </w:pPr>
    <w:rPr>
      <w:rFonts w:eastAsiaTheme="minorEastAsia"/>
      <w:lang w:eastAsia="es-ES"/>
    </w:rPr>
  </w:style>
  <w:style w:type="character" w:customStyle="1" w:styleId="EncabezadoCar">
    <w:name w:val="Encabezado Car"/>
    <w:basedOn w:val="Fuentedeprrafopredeter"/>
    <w:link w:val="Encabezado"/>
    <w:uiPriority w:val="99"/>
    <w:rsid w:val="00AB7145"/>
    <w:rPr>
      <w:rFonts w:eastAsiaTheme="minorEastAsia"/>
      <w:sz w:val="24"/>
      <w:szCs w:val="24"/>
      <w:lang w:val="es-ES_tradnl" w:eastAsia="es-ES"/>
    </w:rPr>
  </w:style>
  <w:style w:type="paragraph" w:styleId="Prrafodelista">
    <w:name w:val="List Paragraph"/>
    <w:basedOn w:val="Normal"/>
    <w:uiPriority w:val="34"/>
    <w:qFormat/>
    <w:rsid w:val="00AB7145"/>
    <w:pPr>
      <w:ind w:left="720"/>
      <w:contextualSpacing/>
    </w:pPr>
  </w:style>
  <w:style w:type="paragraph" w:styleId="Sinespaciado">
    <w:name w:val="No Spacing"/>
    <w:uiPriority w:val="1"/>
    <w:qFormat/>
    <w:rsid w:val="001F1309"/>
    <w:pPr>
      <w:spacing w:after="0" w:line="240" w:lineRule="auto"/>
    </w:pPr>
    <w:rPr>
      <w:sz w:val="24"/>
      <w:szCs w:val="24"/>
      <w:lang w:val="es-ES_tradnl"/>
    </w:rPr>
  </w:style>
  <w:style w:type="paragraph" w:styleId="Piedepgina">
    <w:name w:val="footer"/>
    <w:basedOn w:val="Normal"/>
    <w:link w:val="PiedepginaCar"/>
    <w:uiPriority w:val="99"/>
    <w:unhideWhenUsed/>
    <w:rsid w:val="00E60A2F"/>
    <w:pPr>
      <w:tabs>
        <w:tab w:val="center" w:pos="4419"/>
        <w:tab w:val="right" w:pos="8838"/>
      </w:tabs>
      <w:spacing w:after="0"/>
    </w:pPr>
  </w:style>
  <w:style w:type="character" w:customStyle="1" w:styleId="PiedepginaCar">
    <w:name w:val="Pie de página Car"/>
    <w:basedOn w:val="Fuentedeprrafopredeter"/>
    <w:link w:val="Piedepgina"/>
    <w:uiPriority w:val="99"/>
    <w:rsid w:val="00E60A2F"/>
    <w:rPr>
      <w:sz w:val="24"/>
      <w:szCs w:val="24"/>
      <w:lang w:val="es-ES_tradnl"/>
    </w:rPr>
  </w:style>
  <w:style w:type="character" w:customStyle="1" w:styleId="Ttulo4Car">
    <w:name w:val="Título 4 Car"/>
    <w:basedOn w:val="Fuentedeprrafopredeter"/>
    <w:link w:val="Ttulo4"/>
    <w:uiPriority w:val="9"/>
    <w:semiHidden/>
    <w:rsid w:val="002E059E"/>
    <w:rPr>
      <w:rFonts w:asciiTheme="majorHAnsi" w:eastAsiaTheme="majorEastAsia" w:hAnsiTheme="majorHAnsi" w:cstheme="majorBidi"/>
      <w:i/>
      <w:iCs/>
      <w:color w:val="2F5496" w:themeColor="accent1" w:themeShade="BF"/>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4208">
      <w:bodyDiv w:val="1"/>
      <w:marLeft w:val="0"/>
      <w:marRight w:val="0"/>
      <w:marTop w:val="0"/>
      <w:marBottom w:val="0"/>
      <w:divBdr>
        <w:top w:val="none" w:sz="0" w:space="0" w:color="auto"/>
        <w:left w:val="none" w:sz="0" w:space="0" w:color="auto"/>
        <w:bottom w:val="none" w:sz="0" w:space="0" w:color="auto"/>
        <w:right w:val="none" w:sz="0" w:space="0" w:color="auto"/>
      </w:divBdr>
    </w:div>
    <w:div w:id="868876969">
      <w:bodyDiv w:val="1"/>
      <w:marLeft w:val="0"/>
      <w:marRight w:val="0"/>
      <w:marTop w:val="0"/>
      <w:marBottom w:val="0"/>
      <w:divBdr>
        <w:top w:val="none" w:sz="0" w:space="0" w:color="auto"/>
        <w:left w:val="none" w:sz="0" w:space="0" w:color="auto"/>
        <w:bottom w:val="none" w:sz="0" w:space="0" w:color="auto"/>
        <w:right w:val="none" w:sz="0" w:space="0" w:color="auto"/>
      </w:divBdr>
      <w:divsChild>
        <w:div w:id="1801728633">
          <w:marLeft w:val="0"/>
          <w:marRight w:val="0"/>
          <w:marTop w:val="0"/>
          <w:marBottom w:val="180"/>
          <w:divBdr>
            <w:top w:val="none" w:sz="0" w:space="0" w:color="auto"/>
            <w:left w:val="none" w:sz="0" w:space="0" w:color="auto"/>
            <w:bottom w:val="none" w:sz="0" w:space="0" w:color="auto"/>
            <w:right w:val="none" w:sz="0" w:space="0" w:color="auto"/>
          </w:divBdr>
        </w:div>
        <w:div w:id="1793554448">
          <w:marLeft w:val="0"/>
          <w:marRight w:val="0"/>
          <w:marTop w:val="0"/>
          <w:marBottom w:val="0"/>
          <w:divBdr>
            <w:top w:val="none" w:sz="0" w:space="0" w:color="auto"/>
            <w:left w:val="none" w:sz="0" w:space="0" w:color="auto"/>
            <w:bottom w:val="none" w:sz="0" w:space="0" w:color="auto"/>
            <w:right w:val="none" w:sz="0" w:space="0" w:color="auto"/>
          </w:divBdr>
        </w:div>
      </w:divsChild>
    </w:div>
    <w:div w:id="977495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13</Pages>
  <Words>2486</Words>
  <Characters>13674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2022-03-14T22:21:00Z</dcterms:created>
  <dcterms:modified xsi:type="dcterms:W3CDTF">2022-03-25T15:59:00Z</dcterms:modified>
</cp:coreProperties>
</file>